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B893" w14:textId="77777777" w:rsidR="004B6C2B" w:rsidRDefault="004B6C2B" w:rsidP="004B6C2B">
      <w:pPr>
        <w:pStyle w:val="Default"/>
        <w:spacing w:line="360" w:lineRule="auto"/>
        <w:ind w:firstLineChars="200" w:firstLine="720"/>
        <w:rPr>
          <w:rFonts w:ascii="黑体" w:eastAsia="黑体" w:hAnsi="黑体" w:cs="Times New Roman" w:hint="eastAsia"/>
          <w:b/>
          <w:bCs/>
          <w:color w:val="auto"/>
          <w:sz w:val="28"/>
          <w:szCs w:val="28"/>
        </w:rPr>
      </w:pPr>
      <w:r>
        <w:rPr>
          <w:rFonts w:ascii="Calibri" w:cs="Times New Roman" w:hint="eastAsia"/>
          <w:color w:val="auto"/>
          <w:kern w:val="2"/>
          <w:sz w:val="36"/>
          <w:szCs w:val="36"/>
        </w:rPr>
        <w:t>附件二：</w:t>
      </w:r>
      <w:r>
        <w:rPr>
          <w:rFonts w:hint="eastAsia"/>
          <w:b/>
          <w:sz w:val="36"/>
          <w:szCs w:val="36"/>
        </w:rPr>
        <w:t>竞赛题目</w:t>
      </w:r>
    </w:p>
    <w:p w14:paraId="5C8EA349" w14:textId="77777777" w:rsidR="004B6C2B" w:rsidRDefault="004B6C2B" w:rsidP="004B6C2B">
      <w:pPr>
        <w:widowControl/>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物理学术类竞赛题目，选自当年</w:t>
      </w:r>
      <w:r>
        <w:rPr>
          <w:rFonts w:ascii="Times New Roman" w:hAnsi="Times New Roman" w:hint="eastAsia"/>
          <w:sz w:val="24"/>
          <w:szCs w:val="24"/>
        </w:rPr>
        <w:t>IYPT</w:t>
      </w:r>
      <w:r>
        <w:rPr>
          <w:rFonts w:ascii="Times New Roman" w:hAnsi="Times New Roman" w:hint="eastAsia"/>
          <w:sz w:val="24"/>
          <w:szCs w:val="24"/>
        </w:rPr>
        <w:t>试题，于竞赛的前一年</w:t>
      </w:r>
      <w:r>
        <w:rPr>
          <w:rFonts w:ascii="Times New Roman" w:hAnsi="Times New Roman" w:hint="eastAsia"/>
          <w:sz w:val="24"/>
          <w:szCs w:val="24"/>
        </w:rPr>
        <w:t>7</w:t>
      </w:r>
      <w:r>
        <w:rPr>
          <w:rFonts w:ascii="Times New Roman" w:hAnsi="Times New Roman" w:hint="eastAsia"/>
          <w:sz w:val="24"/>
          <w:szCs w:val="24"/>
        </w:rPr>
        <w:t>月份公布。</w:t>
      </w:r>
    </w:p>
    <w:p w14:paraId="671B1716" w14:textId="77777777" w:rsidR="004B6C2B" w:rsidRDefault="004B6C2B" w:rsidP="004B6C2B">
      <w:pPr>
        <w:widowControl/>
        <w:spacing w:line="360" w:lineRule="auto"/>
        <w:ind w:firstLineChars="200" w:firstLine="480"/>
        <w:jc w:val="left"/>
        <w:rPr>
          <w:rFonts w:ascii="Times New Roman" w:hAnsi="Times New Roman" w:hint="eastAsia"/>
          <w:b/>
          <w:bCs/>
          <w:color w:val="FF0000"/>
          <w:sz w:val="24"/>
          <w:szCs w:val="24"/>
        </w:rPr>
      </w:pPr>
      <w:r>
        <w:rPr>
          <w:rFonts w:ascii="Times New Roman" w:hAnsi="Times New Roman" w:hint="eastAsia"/>
          <w:sz w:val="24"/>
          <w:szCs w:val="24"/>
        </w:rPr>
        <w:t>2023</w:t>
      </w:r>
      <w:r>
        <w:rPr>
          <w:rFonts w:ascii="Times New Roman" w:hAnsi="Times New Roman" w:hint="eastAsia"/>
          <w:sz w:val="24"/>
          <w:szCs w:val="24"/>
        </w:rPr>
        <w:t>年物理学术类竞赛题目选自第</w:t>
      </w:r>
      <w:r>
        <w:rPr>
          <w:rFonts w:ascii="Times New Roman" w:hAnsi="Times New Roman" w:hint="eastAsia"/>
          <w:sz w:val="24"/>
          <w:szCs w:val="24"/>
        </w:rPr>
        <w:t xml:space="preserve"> 36</w:t>
      </w:r>
      <w:r>
        <w:rPr>
          <w:rFonts w:ascii="Times New Roman" w:hAnsi="Times New Roman" w:hint="eastAsia"/>
          <w:sz w:val="24"/>
          <w:szCs w:val="24"/>
        </w:rPr>
        <w:t>届</w:t>
      </w:r>
      <w:r>
        <w:rPr>
          <w:rFonts w:ascii="Times New Roman" w:hAnsi="Times New Roman" w:hint="eastAsia"/>
          <w:sz w:val="24"/>
          <w:szCs w:val="24"/>
        </w:rPr>
        <w:t xml:space="preserve"> IYPT </w:t>
      </w:r>
      <w:r>
        <w:rPr>
          <w:rFonts w:ascii="Times New Roman" w:hAnsi="Times New Roman" w:hint="eastAsia"/>
          <w:sz w:val="24"/>
          <w:szCs w:val="24"/>
        </w:rPr>
        <w:t>试题。</w:t>
      </w:r>
      <w:r>
        <w:rPr>
          <w:rFonts w:ascii="Times New Roman" w:hAnsi="Times New Roman" w:hint="eastAsia"/>
          <w:b/>
          <w:bCs/>
          <w:color w:val="FF0000"/>
          <w:sz w:val="24"/>
          <w:szCs w:val="24"/>
        </w:rPr>
        <w:t>竞赛题目以英文为准，中文翻译仅供参考。</w:t>
      </w:r>
    </w:p>
    <w:p w14:paraId="15519298" w14:textId="77777777" w:rsidR="004B6C2B" w:rsidRDefault="004B6C2B" w:rsidP="004B6C2B">
      <w:pPr>
        <w:widowControl/>
        <w:spacing w:line="360" w:lineRule="auto"/>
        <w:ind w:firstLineChars="200" w:firstLine="562"/>
        <w:jc w:val="left"/>
        <w:rPr>
          <w:rFonts w:ascii="Times New Roman" w:hAnsi="Times New Roman" w:hint="eastAsia"/>
          <w:b/>
          <w:bCs/>
          <w:color w:val="FF0000"/>
          <w:sz w:val="28"/>
          <w:szCs w:val="28"/>
        </w:rPr>
      </w:pPr>
      <w:r>
        <w:rPr>
          <w:rFonts w:ascii="Times New Roman" w:hAnsi="Times New Roman" w:hint="eastAsia"/>
          <w:b/>
          <w:bCs/>
          <w:color w:val="FF0000"/>
          <w:sz w:val="28"/>
          <w:szCs w:val="28"/>
        </w:rPr>
        <w:t>A</w:t>
      </w:r>
      <w:r>
        <w:rPr>
          <w:rFonts w:ascii="Times New Roman" w:hAnsi="Times New Roman" w:hint="eastAsia"/>
          <w:b/>
          <w:bCs/>
          <w:color w:val="FF0000"/>
          <w:sz w:val="28"/>
          <w:szCs w:val="28"/>
        </w:rPr>
        <w:t>组题目：</w:t>
      </w:r>
    </w:p>
    <w:p w14:paraId="75717E66"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b/>
          <w:bCs/>
          <w:color w:val="121212"/>
          <w:sz w:val="21"/>
          <w:szCs w:val="21"/>
          <w:shd w:val="clear" w:color="auto" w:fill="FFFFFF"/>
        </w:rPr>
      </w:pPr>
      <w:r>
        <w:rPr>
          <w:rFonts w:ascii="微软雅黑" w:eastAsia="微软雅黑" w:hAnsi="微软雅黑" w:cs="微软雅黑" w:hint="eastAsia"/>
          <w:b/>
          <w:bCs/>
          <w:color w:val="121212"/>
          <w:sz w:val="21"/>
          <w:szCs w:val="21"/>
          <w:shd w:val="clear" w:color="auto" w:fill="FFFFFF"/>
        </w:rPr>
        <w:t>4、</w:t>
      </w:r>
      <w:proofErr w:type="spellStart"/>
      <w:r>
        <w:rPr>
          <w:rFonts w:ascii="微软雅黑" w:eastAsia="微软雅黑" w:hAnsi="微软雅黑" w:cs="微软雅黑" w:hint="eastAsia"/>
          <w:b/>
          <w:bCs/>
          <w:color w:val="121212"/>
          <w:sz w:val="21"/>
          <w:szCs w:val="21"/>
          <w:shd w:val="clear" w:color="auto" w:fill="FFFFFF"/>
        </w:rPr>
        <w:t>Coloured</w:t>
      </w:r>
      <w:proofErr w:type="spellEnd"/>
      <w:r>
        <w:rPr>
          <w:rFonts w:ascii="微软雅黑" w:eastAsia="微软雅黑" w:hAnsi="微软雅黑" w:cs="微软雅黑" w:hint="eastAsia"/>
          <w:b/>
          <w:bCs/>
          <w:color w:val="121212"/>
          <w:sz w:val="21"/>
          <w:szCs w:val="21"/>
          <w:shd w:val="clear" w:color="auto" w:fill="FFFFFF"/>
        </w:rPr>
        <w:t xml:space="preserve"> Line 彩色线</w:t>
      </w:r>
    </w:p>
    <w:p w14:paraId="1E0AFD34"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color w:val="121212"/>
          <w:sz w:val="21"/>
          <w:szCs w:val="21"/>
        </w:rPr>
      </w:pPr>
      <w:r>
        <w:rPr>
          <w:rFonts w:ascii="微软雅黑" w:eastAsia="微软雅黑" w:hAnsi="微软雅黑" w:cs="微软雅黑" w:hint="eastAsia"/>
          <w:color w:val="121212"/>
          <w:sz w:val="21"/>
          <w:szCs w:val="21"/>
          <w:shd w:val="clear" w:color="auto" w:fill="FFFFFF"/>
        </w:rPr>
        <w:t xml:space="preserve">When a compact disc or DVD is illuminated with light coming from a filament lamp in such a way that only rays with large angles of incidence are selected, a clear green line can be observed. The </w:t>
      </w:r>
      <w:proofErr w:type="spellStart"/>
      <w:r>
        <w:rPr>
          <w:rFonts w:ascii="微软雅黑" w:eastAsia="微软雅黑" w:hAnsi="微软雅黑" w:cs="微软雅黑" w:hint="eastAsia"/>
          <w:color w:val="121212"/>
          <w:sz w:val="21"/>
          <w:szCs w:val="21"/>
          <w:shd w:val="clear" w:color="auto" w:fill="FFFFFF"/>
        </w:rPr>
        <w:t>colour</w:t>
      </w:r>
      <w:proofErr w:type="spellEnd"/>
      <w:r>
        <w:rPr>
          <w:rFonts w:ascii="微软雅黑" w:eastAsia="微软雅黑" w:hAnsi="微软雅黑" w:cs="微软雅黑" w:hint="eastAsia"/>
          <w:color w:val="121212"/>
          <w:sz w:val="21"/>
          <w:szCs w:val="21"/>
          <w:shd w:val="clear" w:color="auto" w:fill="FFFFFF"/>
        </w:rPr>
        <w:t xml:space="preserve"> varies upon slightly changing the angle of the disc. Explain and investigate this phenomenon.</w:t>
      </w:r>
    </w:p>
    <w:p w14:paraId="26A067F8"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color w:val="121212"/>
          <w:sz w:val="21"/>
          <w:szCs w:val="21"/>
          <w:shd w:val="clear" w:color="auto" w:fill="FFFFFF"/>
        </w:rPr>
        <w:t>当只选用白炽灯光中入射角较大的光照射光盘或 DVD 时，会出现一条明显的绿色线。光盘的角度稍有改变，颜色就会发生变化。解释并研究此现象。</w:t>
      </w:r>
    </w:p>
    <w:p w14:paraId="72C151C8"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b/>
          <w:bCs/>
          <w:color w:val="121212"/>
          <w:sz w:val="21"/>
          <w:szCs w:val="21"/>
          <w:shd w:val="clear" w:color="auto" w:fill="FFFFFF"/>
        </w:rPr>
        <w:t>7、Faraday Waves 法拉第波</w:t>
      </w:r>
    </w:p>
    <w:p w14:paraId="7D6B6ACD"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color w:val="121212"/>
          <w:sz w:val="21"/>
          <w:szCs w:val="21"/>
          <w:shd w:val="clear" w:color="auto" w:fill="FFFFFF"/>
        </w:rPr>
        <w:t>A droplet of less viscous liquid floating in a bath of a more viscous liquid develops surprising wave- like patterns when the entire system is set into vertical oscillation. Investigate this phenomenon and the parameters relevant to the production of stable patterns.</w:t>
      </w:r>
    </w:p>
    <w:p w14:paraId="1CED3223"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color w:val="121212"/>
          <w:sz w:val="21"/>
          <w:szCs w:val="21"/>
          <w:shd w:val="clear" w:color="auto" w:fill="FFFFFF"/>
        </w:rPr>
        <w:t>当整个系统处于垂直振荡状态时，一滴低粘度液体漂浮在一团粘性较强液体中，会产生令人惊讶的波形图案。研究此现象以及与形成稳定图案有关的参数。</w:t>
      </w:r>
    </w:p>
    <w:p w14:paraId="52A91F56"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b/>
          <w:bCs/>
          <w:color w:val="121212"/>
          <w:sz w:val="21"/>
          <w:szCs w:val="21"/>
          <w:shd w:val="clear" w:color="auto" w:fill="FFFFFF"/>
        </w:rPr>
        <w:t>9、Oscillating Screw 振荡的螺丝</w:t>
      </w:r>
    </w:p>
    <w:p w14:paraId="3D24100B"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color w:val="121212"/>
          <w:sz w:val="21"/>
          <w:szCs w:val="21"/>
          <w:shd w:val="clear" w:color="auto" w:fill="FFFFFF"/>
        </w:rPr>
        <w:t>When placed on its side on a ramp and released, a screw may experience growing oscillations as it travels down the ramp. Investigate how the motion of the screw, as well as the growth of these oscillations depend on the relevant parameters.</w:t>
      </w:r>
    </w:p>
    <w:p w14:paraId="2B883BC2"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shd w:val="clear" w:color="auto" w:fill="FFFFFF"/>
        </w:rPr>
      </w:pPr>
      <w:r>
        <w:rPr>
          <w:rFonts w:ascii="微软雅黑" w:eastAsia="微软雅黑" w:hAnsi="微软雅黑" w:cs="微软雅黑" w:hint="eastAsia"/>
          <w:color w:val="121212"/>
          <w:sz w:val="21"/>
          <w:szCs w:val="21"/>
          <w:shd w:val="clear" w:color="auto" w:fill="FFFFFF"/>
        </w:rPr>
        <w:t>当把一颗螺丝侧放在斜面上并释放时，螺丝可能会在沿着斜面向下运动时产生越来越大的振荡。研究螺丝的运动以及这种振荡的增长如何取决于相关参数。</w:t>
      </w:r>
    </w:p>
    <w:p w14:paraId="24693913"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b/>
          <w:bCs/>
          <w:color w:val="121212"/>
          <w:sz w:val="21"/>
          <w:szCs w:val="21"/>
          <w:shd w:val="clear" w:color="auto" w:fill="FFFFFF"/>
        </w:rPr>
        <w:t>10、Upstream Flow 逆流而上的运动</w:t>
      </w:r>
    </w:p>
    <w:p w14:paraId="73BF5F32"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color w:val="121212"/>
          <w:sz w:val="21"/>
          <w:szCs w:val="21"/>
          <w:shd w:val="clear" w:color="auto" w:fill="FFFFFF"/>
        </w:rPr>
        <w:t>Sprinkle light particles on a water surface. Then allow a water stream to be incident on the surface from a small height. Under certain conditions, the particles may begin to move up the stream. Investigate and explain this phenomenon.</w:t>
      </w:r>
    </w:p>
    <w:p w14:paraId="0FB40471"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color w:val="121212"/>
          <w:sz w:val="21"/>
          <w:szCs w:val="21"/>
          <w:shd w:val="clear" w:color="auto" w:fill="FFFFFF"/>
        </w:rPr>
        <w:t>在水面上撒上轻质颗粒，然后让水流从很小的高度入射水面。在一定条件下，微粒可能会沿水流向上运动。研究并解释这一现象</w:t>
      </w:r>
    </w:p>
    <w:p w14:paraId="081B1F86"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color w:val="121212"/>
          <w:sz w:val="21"/>
          <w:szCs w:val="21"/>
        </w:rPr>
      </w:pPr>
      <w:r>
        <w:rPr>
          <w:rFonts w:ascii="微软雅黑" w:eastAsia="微软雅黑" w:hAnsi="微软雅黑" w:cs="微软雅黑" w:hint="eastAsia"/>
          <w:b/>
          <w:bCs/>
          <w:color w:val="121212"/>
          <w:sz w:val="21"/>
          <w:szCs w:val="21"/>
          <w:shd w:val="clear" w:color="auto" w:fill="FFFFFF"/>
        </w:rPr>
        <w:t>13、Ponyo</w:t>
      </w:r>
      <w:proofErr w:type="gramStart"/>
      <w:r>
        <w:rPr>
          <w:rFonts w:ascii="微软雅黑" w:eastAsia="微软雅黑" w:hAnsi="微软雅黑" w:cs="微软雅黑" w:hint="eastAsia"/>
          <w:b/>
          <w:bCs/>
          <w:color w:val="121212"/>
          <w:sz w:val="21"/>
          <w:szCs w:val="21"/>
          <w:shd w:val="clear" w:color="auto" w:fill="FFFFFF"/>
        </w:rPr>
        <w:t>’</w:t>
      </w:r>
      <w:proofErr w:type="gramEnd"/>
      <w:r>
        <w:rPr>
          <w:rFonts w:ascii="微软雅黑" w:eastAsia="微软雅黑" w:hAnsi="微软雅黑" w:cs="微软雅黑" w:hint="eastAsia"/>
          <w:b/>
          <w:bCs/>
          <w:color w:val="121212"/>
          <w:sz w:val="21"/>
          <w:szCs w:val="21"/>
          <w:shd w:val="clear" w:color="auto" w:fill="FFFFFF"/>
        </w:rPr>
        <w:t xml:space="preserve">s Heat Tube </w:t>
      </w:r>
      <w:proofErr w:type="gramStart"/>
      <w:r>
        <w:rPr>
          <w:rFonts w:ascii="微软雅黑" w:eastAsia="微软雅黑" w:hAnsi="微软雅黑" w:cs="微软雅黑" w:hint="eastAsia"/>
          <w:b/>
          <w:bCs/>
          <w:color w:val="121212"/>
          <w:sz w:val="21"/>
          <w:szCs w:val="21"/>
          <w:shd w:val="clear" w:color="auto" w:fill="FFFFFF"/>
        </w:rPr>
        <w:t>波妞的</w:t>
      </w:r>
      <w:proofErr w:type="gramEnd"/>
      <w:r>
        <w:rPr>
          <w:rFonts w:ascii="微软雅黑" w:eastAsia="微软雅黑" w:hAnsi="微软雅黑" w:cs="微软雅黑" w:hint="eastAsia"/>
          <w:b/>
          <w:bCs/>
          <w:color w:val="121212"/>
          <w:sz w:val="21"/>
          <w:szCs w:val="21"/>
          <w:shd w:val="clear" w:color="auto" w:fill="FFFFFF"/>
        </w:rPr>
        <w:t>加热管</w:t>
      </w:r>
    </w:p>
    <w:p w14:paraId="1394FB33"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color w:val="121212"/>
          <w:sz w:val="21"/>
          <w:szCs w:val="21"/>
          <w:shd w:val="clear" w:color="auto" w:fill="FFFFFF"/>
        </w:rPr>
        <w:t>（Ponyo 疑似是宫崎骏《岸上的波妞》动画中的主角？）</w:t>
      </w:r>
    </w:p>
    <w:p w14:paraId="55758AC0"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color w:val="121212"/>
          <w:sz w:val="21"/>
          <w:szCs w:val="21"/>
          <w:shd w:val="clear" w:color="auto" w:fill="FFFFFF"/>
        </w:rPr>
        <w:lastRenderedPageBreak/>
        <w:t xml:space="preserve">A glass tube with a sealed top is filled with water and mounted vertically. The bottom end of the tube is immersed in a beaker of water and a short segment of the tube is heated. Investigate and explain the periodic motion of the water and any </w:t>
      </w:r>
      <w:proofErr w:type="spellStart"/>
      <w:r>
        <w:rPr>
          <w:rFonts w:ascii="微软雅黑" w:eastAsia="微软雅黑" w:hAnsi="微软雅黑" w:cs="微软雅黑" w:hint="eastAsia"/>
          <w:color w:val="121212"/>
          <w:sz w:val="21"/>
          <w:szCs w:val="21"/>
          <w:shd w:val="clear" w:color="auto" w:fill="FFFFFF"/>
        </w:rPr>
        <w:t>vapour</w:t>
      </w:r>
      <w:proofErr w:type="spellEnd"/>
      <w:r>
        <w:rPr>
          <w:rFonts w:ascii="微软雅黑" w:eastAsia="微软雅黑" w:hAnsi="微软雅黑" w:cs="微软雅黑" w:hint="eastAsia"/>
          <w:color w:val="121212"/>
          <w:sz w:val="21"/>
          <w:szCs w:val="21"/>
          <w:shd w:val="clear" w:color="auto" w:fill="FFFFFF"/>
        </w:rPr>
        <w:t xml:space="preserve"> bubbles observed.</w:t>
      </w:r>
    </w:p>
    <w:p w14:paraId="1958BC92"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color w:val="121212"/>
          <w:sz w:val="21"/>
          <w:szCs w:val="21"/>
          <w:shd w:val="clear" w:color="auto" w:fill="FFFFFF"/>
        </w:rPr>
        <w:t>把一个顶部密封的玻璃管装满水并垂直安装。把玻璃管的底端浸入装有水的烧杯中，使玻璃管的</w:t>
      </w:r>
      <w:proofErr w:type="gramStart"/>
      <w:r>
        <w:rPr>
          <w:rFonts w:ascii="微软雅黑" w:eastAsia="微软雅黑" w:hAnsi="微软雅黑" w:cs="微软雅黑" w:hint="eastAsia"/>
          <w:color w:val="121212"/>
          <w:sz w:val="21"/>
          <w:szCs w:val="21"/>
          <w:shd w:val="clear" w:color="auto" w:fill="FFFFFF"/>
        </w:rPr>
        <w:t>一</w:t>
      </w:r>
      <w:proofErr w:type="gramEnd"/>
      <w:r>
        <w:rPr>
          <w:rFonts w:ascii="微软雅黑" w:eastAsia="微软雅黑" w:hAnsi="微软雅黑" w:cs="微软雅黑" w:hint="eastAsia"/>
          <w:color w:val="121212"/>
          <w:sz w:val="21"/>
          <w:szCs w:val="21"/>
          <w:shd w:val="clear" w:color="auto" w:fill="FFFFFF"/>
        </w:rPr>
        <w:t>小段被加热。研究并</w:t>
      </w:r>
      <w:proofErr w:type="gramStart"/>
      <w:r>
        <w:rPr>
          <w:rFonts w:ascii="微软雅黑" w:eastAsia="微软雅黑" w:hAnsi="微软雅黑" w:cs="微软雅黑" w:hint="eastAsia"/>
          <w:color w:val="121212"/>
          <w:sz w:val="21"/>
          <w:szCs w:val="21"/>
          <w:shd w:val="clear" w:color="auto" w:fill="FFFFFF"/>
        </w:rPr>
        <w:t>解释水</w:t>
      </w:r>
      <w:proofErr w:type="gramEnd"/>
      <w:r>
        <w:rPr>
          <w:rFonts w:ascii="微软雅黑" w:eastAsia="微软雅黑" w:hAnsi="微软雅黑" w:cs="微软雅黑" w:hint="eastAsia"/>
          <w:color w:val="121212"/>
          <w:sz w:val="21"/>
          <w:szCs w:val="21"/>
          <w:shd w:val="clear" w:color="auto" w:fill="FFFFFF"/>
        </w:rPr>
        <w:t>和观察到的气泡的周期性运动。</w:t>
      </w:r>
    </w:p>
    <w:p w14:paraId="7C46F830"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shd w:val="clear" w:color="auto" w:fill="FFFFFF"/>
        </w:rPr>
      </w:pPr>
    </w:p>
    <w:p w14:paraId="49AC50C2" w14:textId="77777777" w:rsidR="004B6C2B" w:rsidRDefault="004B6C2B" w:rsidP="004B6C2B">
      <w:pPr>
        <w:widowControl/>
        <w:spacing w:line="360" w:lineRule="auto"/>
        <w:ind w:firstLineChars="200" w:firstLine="562"/>
        <w:jc w:val="left"/>
        <w:rPr>
          <w:rFonts w:ascii="Times New Roman" w:hAnsi="Times New Roman" w:hint="eastAsia"/>
          <w:b/>
          <w:bCs/>
          <w:color w:val="FF0000"/>
          <w:sz w:val="28"/>
          <w:szCs w:val="28"/>
        </w:rPr>
      </w:pPr>
      <w:r>
        <w:rPr>
          <w:rFonts w:ascii="Times New Roman" w:hAnsi="Times New Roman" w:hint="eastAsia"/>
          <w:b/>
          <w:bCs/>
          <w:color w:val="FF0000"/>
          <w:sz w:val="28"/>
          <w:szCs w:val="28"/>
        </w:rPr>
        <w:t>B</w:t>
      </w:r>
      <w:r>
        <w:rPr>
          <w:rFonts w:ascii="Times New Roman" w:hAnsi="Times New Roman" w:hint="eastAsia"/>
          <w:b/>
          <w:bCs/>
          <w:color w:val="FF0000"/>
          <w:sz w:val="28"/>
          <w:szCs w:val="28"/>
        </w:rPr>
        <w:t>组题目：</w:t>
      </w:r>
    </w:p>
    <w:p w14:paraId="72A2FE1C"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b/>
          <w:bCs/>
          <w:color w:val="121212"/>
          <w:sz w:val="21"/>
          <w:szCs w:val="21"/>
          <w:shd w:val="clear" w:color="auto" w:fill="FFFFFF"/>
        </w:rPr>
        <w:t>6、Magnetic-Mechanical Oscillator 磁机械振荡器</w:t>
      </w:r>
    </w:p>
    <w:p w14:paraId="71FB7DFE"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color w:val="121212"/>
          <w:sz w:val="21"/>
          <w:szCs w:val="21"/>
          <w:shd w:val="clear" w:color="auto" w:fill="FFFFFF"/>
        </w:rPr>
        <w:t>Secure the lower ends of two identical leaf springs to a non-magnetic base and attach magnets to the upper ends such that they repel and are free to move. Investigate how the movement of the springs depends on relevant parameters.</w:t>
      </w:r>
    </w:p>
    <w:p w14:paraId="581D62FF"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color w:val="121212"/>
          <w:sz w:val="21"/>
          <w:szCs w:val="21"/>
          <w:shd w:val="clear" w:color="auto" w:fill="FFFFFF"/>
        </w:rPr>
        <w:t>将两个相同的叶片弹簧下端固定在一个无磁基座上，并将两块磁铁吸附在弹簧上端，使他们相互排斥且可以自由移动。研究弹簧的运动如何取决于相关参数。</w:t>
      </w:r>
    </w:p>
    <w:p w14:paraId="7A6BB5DD"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b/>
          <w:bCs/>
          <w:color w:val="121212"/>
          <w:sz w:val="21"/>
          <w:szCs w:val="21"/>
          <w:shd w:val="clear" w:color="auto" w:fill="FFFFFF"/>
        </w:rPr>
        <w:t>11、Ball on Ferrite Rod 铁氧体棒上的球</w:t>
      </w:r>
    </w:p>
    <w:p w14:paraId="112CC856"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color w:val="121212"/>
          <w:sz w:val="21"/>
          <w:szCs w:val="21"/>
          <w:shd w:val="clear" w:color="auto" w:fill="FFFFFF"/>
        </w:rPr>
        <w:t>A ferrite rod is placed at the bottom end of a vertical tube. Apply an ac voltage, of a frequency of the same order as the natural frequency of the rod, to a fine wire coil wrapped around its lower end. When a ball is placed on top of the rod, it will start to bounce. Explain and investigate this phenomenon.</w:t>
      </w:r>
    </w:p>
    <w:p w14:paraId="7E0E5831"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color w:val="121212"/>
          <w:sz w:val="21"/>
          <w:szCs w:val="21"/>
          <w:shd w:val="clear" w:color="auto" w:fill="FFFFFF"/>
        </w:rPr>
        <w:t>把一个铁氧体棒放在垂直管的底部。把频率与棒的</w:t>
      </w:r>
      <w:proofErr w:type="gramStart"/>
      <w:r>
        <w:rPr>
          <w:rFonts w:ascii="微软雅黑" w:eastAsia="微软雅黑" w:hAnsi="微软雅黑" w:cs="微软雅黑" w:hint="eastAsia"/>
          <w:color w:val="121212"/>
          <w:sz w:val="21"/>
          <w:szCs w:val="21"/>
          <w:shd w:val="clear" w:color="auto" w:fill="FFFFFF"/>
        </w:rPr>
        <w:t>固有频率同阶的</w:t>
      </w:r>
      <w:proofErr w:type="gramEnd"/>
      <w:r>
        <w:rPr>
          <w:rFonts w:ascii="微软雅黑" w:eastAsia="微软雅黑" w:hAnsi="微软雅黑" w:cs="微软雅黑" w:hint="eastAsia"/>
          <w:color w:val="121212"/>
          <w:sz w:val="21"/>
          <w:szCs w:val="21"/>
          <w:shd w:val="clear" w:color="auto" w:fill="FFFFFF"/>
        </w:rPr>
        <w:t>交流电压施加到缠绕在棒下方的细线圈上。当把一个球放在棒的上方时，球将会开始弹跳。解释并研究这个现象。</w:t>
      </w:r>
    </w:p>
    <w:p w14:paraId="075A3E8C"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b/>
          <w:bCs/>
          <w:color w:val="121212"/>
          <w:sz w:val="21"/>
          <w:szCs w:val="21"/>
          <w:shd w:val="clear" w:color="auto" w:fill="FFFFFF"/>
        </w:rPr>
        <w:t>12、Rice Kettlebells 大米壶铃</w:t>
      </w:r>
    </w:p>
    <w:p w14:paraId="2C1E4652"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color w:val="121212"/>
          <w:sz w:val="21"/>
          <w:szCs w:val="21"/>
          <w:shd w:val="clear" w:color="auto" w:fill="FFFFFF"/>
        </w:rPr>
        <w:t xml:space="preserve">Take a vessel and pour some granular material into it, for example, rice. If you dip </w:t>
      </w:r>
      <w:proofErr w:type="gramStart"/>
      <w:r>
        <w:rPr>
          <w:rFonts w:ascii="微软雅黑" w:eastAsia="微软雅黑" w:hAnsi="微软雅黑" w:cs="微软雅黑" w:hint="eastAsia"/>
          <w:color w:val="121212"/>
          <w:sz w:val="21"/>
          <w:szCs w:val="21"/>
          <w:shd w:val="clear" w:color="auto" w:fill="FFFFFF"/>
        </w:rPr>
        <w:t>e.g.</w:t>
      </w:r>
      <w:proofErr w:type="gramEnd"/>
      <w:r>
        <w:rPr>
          <w:rFonts w:ascii="微软雅黑" w:eastAsia="微软雅黑" w:hAnsi="微软雅黑" w:cs="微软雅黑" w:hint="eastAsia"/>
          <w:color w:val="121212"/>
          <w:sz w:val="21"/>
          <w:szCs w:val="21"/>
          <w:shd w:val="clear" w:color="auto" w:fill="FFFFFF"/>
        </w:rPr>
        <w:t xml:space="preserve"> a spoon into it, then at a certain depth of immersion, you can lift the vessel and contents by holding the spoon. Explain this phenomenon and explore the relevant parameters of the system.</w:t>
      </w:r>
    </w:p>
    <w:p w14:paraId="207C79E1"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color w:val="121212"/>
          <w:sz w:val="21"/>
          <w:szCs w:val="21"/>
          <w:shd w:val="clear" w:color="auto" w:fill="FFFFFF"/>
        </w:rPr>
        <w:t>向一个容器中倒入一些颗粒状物质（例如大米）。如果把勺子等物体浸入颗粒状物质中，在一定的浸入深度下，可以通过提起勺子来提起容器和其中的颗粒。解释这个现象并探究系统的相关参数。</w:t>
      </w:r>
    </w:p>
    <w:p w14:paraId="625C6828"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b/>
          <w:bCs/>
          <w:color w:val="121212"/>
          <w:sz w:val="21"/>
          <w:szCs w:val="21"/>
          <w:shd w:val="clear" w:color="auto" w:fill="FFFFFF"/>
        </w:rPr>
        <w:t>15、Pancake Rotation 煎饼的旋转</w:t>
      </w:r>
    </w:p>
    <w:p w14:paraId="0E14A1F2"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color w:val="121212"/>
          <w:sz w:val="21"/>
          <w:szCs w:val="21"/>
          <w:shd w:val="clear" w:color="auto" w:fill="FFFFFF"/>
        </w:rPr>
        <w:t>Place a few balls in a round container. If you move the container around a vertical axis, the balls can move codirectionally with the movement of the container, or they can move in the opposite direction. Explain this phenomenon and investigate how the direction of movement depends on relevant parameters.</w:t>
      </w:r>
    </w:p>
    <w:p w14:paraId="48958B78"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color w:val="121212"/>
          <w:sz w:val="21"/>
          <w:szCs w:val="21"/>
          <w:shd w:val="clear" w:color="auto" w:fill="FFFFFF"/>
        </w:rPr>
        <w:t>将几个球放在一个圆形容器中。如果绕一个竖直轴移动容器，球可以与容器运动方向同向移动，也可以向容器运动方向的反方向运动。解释这个现象并研究运动方向如何取决于相关参数。</w:t>
      </w:r>
    </w:p>
    <w:p w14:paraId="2C144A2B"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b/>
          <w:bCs/>
          <w:color w:val="121212"/>
          <w:sz w:val="21"/>
          <w:szCs w:val="21"/>
          <w:shd w:val="clear" w:color="auto" w:fill="FFFFFF"/>
        </w:rPr>
        <w:lastRenderedPageBreak/>
        <w:t>17、Arrester Bed 沙地</w:t>
      </w:r>
    </w:p>
    <w:p w14:paraId="216E29B7" w14:textId="77777777" w:rsidR="004B6C2B" w:rsidRDefault="004B6C2B" w:rsidP="004B6C2B">
      <w:pPr>
        <w:pStyle w:val="a7"/>
        <w:widowControl/>
        <w:shd w:val="clear" w:color="auto" w:fill="FFFFFF"/>
        <w:adjustRightInd w:val="0"/>
        <w:snapToGrid w:val="0"/>
        <w:spacing w:before="0" w:beforeAutospacing="0" w:after="0" w:afterAutospacing="0"/>
        <w:ind w:firstLine="420"/>
        <w:rPr>
          <w:rFonts w:ascii="微软雅黑" w:eastAsia="微软雅黑" w:hAnsi="微软雅黑" w:cs="微软雅黑" w:hint="eastAsia"/>
          <w:color w:val="121212"/>
          <w:sz w:val="21"/>
          <w:szCs w:val="21"/>
        </w:rPr>
      </w:pPr>
      <w:r>
        <w:rPr>
          <w:rFonts w:ascii="微软雅黑" w:eastAsia="微软雅黑" w:hAnsi="微软雅黑" w:cs="微软雅黑" w:hint="eastAsia"/>
          <w:color w:val="121212"/>
          <w:sz w:val="21"/>
          <w:szCs w:val="21"/>
          <w:shd w:val="clear" w:color="auto" w:fill="FFFFFF"/>
        </w:rPr>
        <w:t>A sand-filled lane results in the dissipation of the kinetic energy of a moving vehicle. What length is necessary for such an arrester bed to entirely stop a passively moving object (</w:t>
      </w:r>
      <w:proofErr w:type="gramStart"/>
      <w:r>
        <w:rPr>
          <w:rFonts w:ascii="微软雅黑" w:eastAsia="微软雅黑" w:hAnsi="微软雅黑" w:cs="微软雅黑" w:hint="eastAsia"/>
          <w:color w:val="121212"/>
          <w:sz w:val="21"/>
          <w:szCs w:val="21"/>
          <w:shd w:val="clear" w:color="auto" w:fill="FFFFFF"/>
        </w:rPr>
        <w:t>e.g.</w:t>
      </w:r>
      <w:proofErr w:type="gramEnd"/>
      <w:r>
        <w:rPr>
          <w:rFonts w:ascii="微软雅黑" w:eastAsia="微软雅黑" w:hAnsi="微软雅黑" w:cs="微软雅黑" w:hint="eastAsia"/>
          <w:color w:val="121212"/>
          <w:sz w:val="21"/>
          <w:szCs w:val="21"/>
          <w:shd w:val="clear" w:color="auto" w:fill="FFFFFF"/>
        </w:rPr>
        <w:t xml:space="preserve"> a ball)? What parameters does the length depend on?</w:t>
      </w:r>
    </w:p>
    <w:p w14:paraId="62134BE8" w14:textId="1A432002" w:rsidR="00D31198" w:rsidRDefault="004B6C2B" w:rsidP="004B6C2B">
      <w:pPr>
        <w:ind w:firstLine="420"/>
      </w:pPr>
      <w:r>
        <w:rPr>
          <w:rFonts w:ascii="微软雅黑" w:eastAsia="微软雅黑" w:hAnsi="微软雅黑" w:cs="微软雅黑" w:hint="eastAsia"/>
          <w:color w:val="121212"/>
          <w:szCs w:val="21"/>
          <w:shd w:val="clear" w:color="auto" w:fill="FFFFFF"/>
        </w:rPr>
        <w:t>被沙子覆盖的车道会导致行驶车辆的动能损耗。如果要使一个被动运动的物体（如一个球）完全停止</w:t>
      </w:r>
    </w:p>
    <w:sectPr w:rsidR="00D3119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7E90" w14:textId="77777777" w:rsidR="007201BF" w:rsidRDefault="007201BF" w:rsidP="004B6C2B">
      <w:pPr>
        <w:ind w:firstLine="420"/>
      </w:pPr>
      <w:r>
        <w:separator/>
      </w:r>
    </w:p>
  </w:endnote>
  <w:endnote w:type="continuationSeparator" w:id="0">
    <w:p w14:paraId="56F2D134" w14:textId="77777777" w:rsidR="007201BF" w:rsidRDefault="007201BF" w:rsidP="004B6C2B">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EE38" w14:textId="77777777" w:rsidR="004B6C2B" w:rsidRDefault="004B6C2B">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1D83" w14:textId="77777777" w:rsidR="004B6C2B" w:rsidRDefault="004B6C2B">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D12D" w14:textId="77777777" w:rsidR="004B6C2B" w:rsidRDefault="004B6C2B">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AF6E" w14:textId="77777777" w:rsidR="007201BF" w:rsidRDefault="007201BF" w:rsidP="004B6C2B">
      <w:pPr>
        <w:ind w:firstLine="420"/>
      </w:pPr>
      <w:r>
        <w:separator/>
      </w:r>
    </w:p>
  </w:footnote>
  <w:footnote w:type="continuationSeparator" w:id="0">
    <w:p w14:paraId="14C9C4C5" w14:textId="77777777" w:rsidR="007201BF" w:rsidRDefault="007201BF" w:rsidP="004B6C2B">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17E3" w14:textId="77777777" w:rsidR="004B6C2B" w:rsidRDefault="004B6C2B">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99BA" w14:textId="77777777" w:rsidR="004B6C2B" w:rsidRDefault="004B6C2B">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4D97" w14:textId="77777777" w:rsidR="004B6C2B" w:rsidRDefault="004B6C2B">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24"/>
    <w:rsid w:val="004B6C2B"/>
    <w:rsid w:val="00534524"/>
    <w:rsid w:val="007201BF"/>
    <w:rsid w:val="00D31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8C411D6-44DF-4556-AA7C-8D2FA6AE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C2B"/>
    <w:pPr>
      <w:widowControl w:val="0"/>
      <w:spacing w:line="240" w:lineRule="auto"/>
      <w:ind w:firstLineChars="0" w:firstLine="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C2B"/>
    <w:pPr>
      <w:widowControl/>
      <w:pBdr>
        <w:bottom w:val="single" w:sz="6" w:space="1" w:color="auto"/>
      </w:pBdr>
      <w:tabs>
        <w:tab w:val="center" w:pos="4153"/>
        <w:tab w:val="right" w:pos="8306"/>
      </w:tabs>
      <w:snapToGrid w:val="0"/>
      <w:spacing w:line="240" w:lineRule="atLeast"/>
      <w:ind w:firstLineChars="200" w:firstLine="20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B6C2B"/>
    <w:rPr>
      <w:sz w:val="18"/>
      <w:szCs w:val="18"/>
    </w:rPr>
  </w:style>
  <w:style w:type="paragraph" w:styleId="a5">
    <w:name w:val="footer"/>
    <w:basedOn w:val="a"/>
    <w:link w:val="a6"/>
    <w:uiPriority w:val="99"/>
    <w:unhideWhenUsed/>
    <w:rsid w:val="004B6C2B"/>
    <w:pPr>
      <w:widowControl/>
      <w:tabs>
        <w:tab w:val="center" w:pos="4153"/>
        <w:tab w:val="right" w:pos="8306"/>
      </w:tabs>
      <w:snapToGrid w:val="0"/>
      <w:spacing w:line="240" w:lineRule="atLeast"/>
      <w:ind w:firstLineChars="200" w:firstLine="20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B6C2B"/>
    <w:rPr>
      <w:sz w:val="18"/>
      <w:szCs w:val="18"/>
    </w:rPr>
  </w:style>
  <w:style w:type="paragraph" w:styleId="a7">
    <w:name w:val="Normal (Web)"/>
    <w:basedOn w:val="a"/>
    <w:rsid w:val="004B6C2B"/>
    <w:pPr>
      <w:spacing w:before="100" w:beforeAutospacing="1" w:after="100" w:afterAutospacing="1"/>
      <w:jc w:val="left"/>
    </w:pPr>
    <w:rPr>
      <w:kern w:val="0"/>
      <w:sz w:val="24"/>
    </w:rPr>
  </w:style>
  <w:style w:type="paragraph" w:customStyle="1" w:styleId="Default">
    <w:name w:val="Default"/>
    <w:rsid w:val="004B6C2B"/>
    <w:pPr>
      <w:widowControl w:val="0"/>
      <w:autoSpaceDE w:val="0"/>
      <w:autoSpaceDN w:val="0"/>
      <w:adjustRightInd w:val="0"/>
      <w:spacing w:line="240" w:lineRule="auto"/>
      <w:ind w:firstLineChars="0" w:firstLine="0"/>
      <w:jc w:val="left"/>
    </w:pPr>
    <w:rPr>
      <w:rFonts w:ascii="宋体" w:eastAsia="宋体" w:hAnsi="Calibri"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8618246170690</dc:creator>
  <cp:keywords/>
  <dc:description/>
  <cp:lastModifiedBy>8618246170690</cp:lastModifiedBy>
  <cp:revision>2</cp:revision>
  <dcterms:created xsi:type="dcterms:W3CDTF">2022-12-08T08:38:00Z</dcterms:created>
  <dcterms:modified xsi:type="dcterms:W3CDTF">2022-12-08T08:38:00Z</dcterms:modified>
</cp:coreProperties>
</file>