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ind w:left="2968"/>
      </w:pPr>
      <w:r>
        <w:t>南昌大学学生实验守则</w:t>
      </w:r>
    </w:p>
    <w:p>
      <w:pPr>
        <w:pStyle w:val="3"/>
        <w:spacing w:before="11"/>
        <w:rPr>
          <w:b/>
          <w:sz w:val="52"/>
        </w:rPr>
      </w:pPr>
    </w:p>
    <w:p>
      <w:pPr>
        <w:pStyle w:val="3"/>
        <w:spacing w:line="328" w:lineRule="auto"/>
        <w:ind w:left="806" w:right="594" w:firstLine="640"/>
      </w:pPr>
      <w:r>
        <w:t>一、学生必须按照规定的时间参加实验课，不得迟到早退， 迟到 15 分钟以上者，不得参加本次实验。</w:t>
      </w:r>
    </w:p>
    <w:p>
      <w:pPr>
        <w:pStyle w:val="3"/>
        <w:spacing w:line="328" w:lineRule="auto"/>
        <w:ind w:left="806" w:right="664" w:firstLine="640"/>
      </w:pPr>
      <w:r>
        <w:rPr>
          <w:spacing w:val="-17"/>
        </w:rPr>
        <w:t>二、实验前必须认真预习实验内容，明确实验目 的、原理、</w:t>
      </w:r>
      <w:r>
        <w:t>方法和步骤，并写好预习报告，准备接受指导教师提问，无预习报告或提问不合格者，须重新预习，合格后方可进行实验。</w:t>
      </w:r>
    </w:p>
    <w:p>
      <w:pPr>
        <w:pStyle w:val="3"/>
        <w:spacing w:line="328" w:lineRule="auto"/>
        <w:ind w:left="806" w:right="824" w:firstLine="640"/>
        <w:jc w:val="both"/>
      </w:pPr>
      <w:r>
        <w:rPr>
          <w:spacing w:val="2"/>
          <w:w w:val="95"/>
        </w:rPr>
        <w:t xml:space="preserve">三、学生进入实验室必须衣着整洁，保持安静，遵守实验 </w:t>
      </w:r>
      <w:r>
        <w:rPr>
          <w:spacing w:val="-1"/>
        </w:rPr>
        <w:t xml:space="preserve">室各项规章制度，严禁高声喧哗、吸烟、随地吐痰和吃零食， </w:t>
      </w:r>
      <w:r>
        <w:t>不得随意动用与本次实验无关的仪器。</w:t>
      </w:r>
    </w:p>
    <w:p>
      <w:pPr>
        <w:pStyle w:val="3"/>
        <w:spacing w:line="328" w:lineRule="auto"/>
        <w:ind w:left="806" w:right="824" w:firstLine="640"/>
        <w:jc w:val="both"/>
      </w:pPr>
      <w:r>
        <w:rPr>
          <w:spacing w:val="2"/>
          <w:w w:val="95"/>
        </w:rPr>
        <w:t xml:space="preserve">四、实验准备就绪后，须经指导教师检查同意，方可进行 </w:t>
      </w:r>
      <w:r>
        <w:rPr>
          <w:spacing w:val="-1"/>
        </w:rPr>
        <w:t>实验。实验中应严格遵守仪器设备操作规程，认真观察和分析现象，如实记录实验数据，独立分析实验结果，认真完成实验</w:t>
      </w:r>
      <w:r>
        <w:t>报告，不得抄袭他人实验结果。</w:t>
      </w:r>
    </w:p>
    <w:p>
      <w:pPr>
        <w:pStyle w:val="3"/>
        <w:spacing w:line="328" w:lineRule="auto"/>
        <w:ind w:left="806" w:right="664" w:firstLine="640"/>
      </w:pPr>
      <w:r>
        <w:rPr>
          <w:spacing w:val="-7"/>
          <w:w w:val="95"/>
        </w:rPr>
        <w:t xml:space="preserve">五、实验中要爱护实验仪器设备，注意安全，节约水、电、 </w:t>
      </w:r>
      <w:r>
        <w:t>药品、试剂、元件等消耗材料。凡违反操作规程或不听指挥而造成事故、损坏仪器设备者，必须写出书面检查，并按学校有关规定赔偿损失。</w:t>
      </w:r>
    </w:p>
    <w:p>
      <w:pPr>
        <w:pStyle w:val="3"/>
        <w:spacing w:line="326" w:lineRule="auto"/>
        <w:ind w:left="806" w:right="664" w:firstLine="640"/>
      </w:pPr>
      <w:r>
        <w:rPr>
          <w:spacing w:val="-8"/>
          <w:w w:val="95"/>
        </w:rPr>
        <w:t xml:space="preserve">六、实验中若发生仪器故障或其他事故，应立即切断电源、 </w:t>
      </w:r>
      <w:r>
        <w:t>水源、气源等，停止操作，保持现场，报告指导教师，待查明原因或排除故障后，方可继续进行实验。</w:t>
      </w:r>
    </w:p>
    <w:p>
      <w:pPr>
        <w:pStyle w:val="3"/>
        <w:spacing w:line="326" w:lineRule="auto"/>
        <w:ind w:left="806" w:right="824" w:firstLine="640"/>
        <w:jc w:val="both"/>
      </w:pPr>
      <w:r>
        <w:rPr>
          <w:spacing w:val="2"/>
          <w:w w:val="95"/>
        </w:rPr>
        <w:t xml:space="preserve">七、实验完毕后，应及时切断电源，关好水、气。将所用 </w:t>
      </w:r>
      <w:r>
        <w:rPr>
          <w:spacing w:val="-1"/>
        </w:rPr>
        <w:t>仪器设备、工具等整理好，做好清洁工作，经指导教师检查同</w:t>
      </w:r>
      <w:r>
        <w:t>意后，方可</w:t>
      </w:r>
      <w:bookmarkStart w:id="0" w:name="_GoBack"/>
      <w:bookmarkEnd w:id="0"/>
      <w:r>
        <w:t>离开实验室。</w:t>
      </w:r>
    </w:p>
    <w:p>
      <w:pPr>
        <w:spacing w:after="0" w:line="326" w:lineRule="auto"/>
        <w:jc w:val="both"/>
        <w:sectPr>
          <w:pgSz w:w="11910" w:h="16840"/>
          <w:pgMar w:top="1420" w:right="760" w:bottom="1100" w:left="780" w:header="0" w:footer="836" w:gutter="0"/>
        </w:sectPr>
      </w:pPr>
    </w:p>
    <w:p>
      <w:pPr>
        <w:pStyle w:val="3"/>
        <w:spacing w:line="326" w:lineRule="auto"/>
        <w:ind w:left="806" w:right="824" w:firstLine="640"/>
        <w:jc w:val="both"/>
        <w:rPr>
          <w:spacing w:val="2"/>
          <w:w w:val="95"/>
        </w:rPr>
      </w:pPr>
      <w:r>
        <w:rPr>
          <w:spacing w:val="2"/>
          <w:w w:val="95"/>
          <w:lang w:val="zh-CN" w:eastAsia="zh-CN"/>
        </w:rPr>
        <w:t>八、应按实验要求及时、认真完成实验报告。凡实验报告 不符合要求者，须重做，课内实验成绩不及格者，不能参加该门课程考试，独立开课的实验总评成绩不合格者必须重修。</w:t>
      </w:r>
    </w:p>
    <w:sectPr>
      <w:footerReference r:id="rId3" w:type="default"/>
      <w:pgSz w:w="11910" w:h="16840"/>
      <w:pgMar w:top="1580" w:right="738" w:bottom="280" w:left="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E2276"/>
    <w:rsid w:val="009E2276"/>
    <w:rsid w:val="00BC5017"/>
    <w:rsid w:val="00C56DB4"/>
    <w:rsid w:val="123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spacing w:before="14"/>
      <w:outlineLvl w:val="4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spacing w:line="1470" w:lineRule="exact"/>
      <w:jc w:val="center"/>
      <w:outlineLvl w:val="1"/>
    </w:pPr>
    <w:rPr>
      <w:b/>
      <w:bCs/>
      <w:sz w:val="120"/>
      <w:szCs w:val="120"/>
    </w:rPr>
  </w:style>
  <w:style w:type="paragraph" w:customStyle="1" w:styleId="11">
    <w:name w:val="Heading 2"/>
    <w:basedOn w:val="1"/>
    <w:qFormat/>
    <w:uiPriority w:val="1"/>
    <w:pPr>
      <w:spacing w:line="1059" w:lineRule="exact"/>
      <w:ind w:left="1200"/>
      <w:outlineLvl w:val="2"/>
    </w:pPr>
    <w:rPr>
      <w:sz w:val="84"/>
      <w:szCs w:val="84"/>
    </w:rPr>
  </w:style>
  <w:style w:type="paragraph" w:customStyle="1" w:styleId="12">
    <w:name w:val="Heading 3"/>
    <w:basedOn w:val="1"/>
    <w:qFormat/>
    <w:uiPriority w:val="1"/>
    <w:pPr>
      <w:spacing w:line="760" w:lineRule="exact"/>
      <w:outlineLvl w:val="3"/>
    </w:pPr>
    <w:rPr>
      <w:rFonts w:ascii="微软雅黑" w:hAnsi="微软雅黑" w:eastAsia="微软雅黑" w:cs="微软雅黑"/>
      <w:b/>
      <w:bCs/>
      <w:sz w:val="48"/>
      <w:szCs w:val="48"/>
    </w:rPr>
  </w:style>
  <w:style w:type="paragraph" w:customStyle="1" w:styleId="13">
    <w:name w:val="Heading 4"/>
    <w:basedOn w:val="1"/>
    <w:qFormat/>
    <w:uiPriority w:val="1"/>
    <w:pPr>
      <w:spacing w:before="14"/>
      <w:outlineLvl w:val="4"/>
    </w:pPr>
    <w:rPr>
      <w:b/>
      <w:bCs/>
      <w:sz w:val="44"/>
      <w:szCs w:val="44"/>
    </w:rPr>
  </w:style>
  <w:style w:type="paragraph" w:customStyle="1" w:styleId="14">
    <w:name w:val="Heading 5"/>
    <w:basedOn w:val="1"/>
    <w:qFormat/>
    <w:uiPriority w:val="1"/>
    <w:pPr>
      <w:outlineLvl w:val="5"/>
    </w:pPr>
    <w:rPr>
      <w:b/>
      <w:bCs/>
      <w:sz w:val="36"/>
      <w:szCs w:val="36"/>
    </w:rPr>
  </w:style>
  <w:style w:type="paragraph" w:customStyle="1" w:styleId="15">
    <w:name w:val="Heading 6"/>
    <w:basedOn w:val="1"/>
    <w:qFormat/>
    <w:uiPriority w:val="1"/>
    <w:pPr>
      <w:ind w:left="1271"/>
      <w:outlineLvl w:val="6"/>
    </w:pPr>
    <w:rPr>
      <w:rFonts w:ascii="黑体" w:hAnsi="黑体" w:eastAsia="黑体" w:cs="黑体"/>
      <w:b/>
      <w:bCs/>
      <w:sz w:val="32"/>
      <w:szCs w:val="32"/>
    </w:rPr>
  </w:style>
  <w:style w:type="paragraph" w:styleId="16">
    <w:name w:val="List Paragraph"/>
    <w:basedOn w:val="1"/>
    <w:qFormat/>
    <w:uiPriority w:val="1"/>
    <w:pPr>
      <w:ind w:left="631" w:firstLine="641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Char"/>
    <w:basedOn w:val="8"/>
    <w:link w:val="6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9">
    <w:name w:val="页脚 Char"/>
    <w:basedOn w:val="8"/>
    <w:link w:val="5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20">
    <w:name w:val="批注框文本 Char"/>
    <w:basedOn w:val="8"/>
    <w:link w:val="4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865</Pages>
  <Words>63190</Words>
  <Characters>360185</Characters>
  <Lines>3001</Lines>
  <Paragraphs>845</Paragraphs>
  <TotalTime>2</TotalTime>
  <ScaleCrop>false</ScaleCrop>
  <LinksUpToDate>false</LinksUpToDate>
  <CharactersWithSpaces>422530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2019-05-21T06:36:00Z</dcterms:created>
  <dc:creator>Administrator</dc:creator>
  <cp:lastModifiedBy>七月</cp:lastModifiedBy>
  <dcterms:modified xsi:type="dcterms:W3CDTF">2019-06-26T03:59:11Z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2019-05-21T00:00:00Z</vt:filetime>
  </property>
  <property fmtid="{D5CDD505-2E9C-101B-9397-08002B2CF9AE}" pid="5" name="KSOProductBuildVer">
    <vt:lpwstr>2052-11.1.0.8806</vt:lpwstr>
  </property>
</Properties>
</file>