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00" w:rsidRDefault="00AE6100" w:rsidP="00AE6100">
      <w:pPr>
        <w:pStyle w:val="a3"/>
        <w:spacing w:before="5"/>
        <w:rPr>
          <w:rFonts w:ascii="黑体"/>
          <w:b/>
          <w:sz w:val="26"/>
        </w:rPr>
      </w:pPr>
    </w:p>
    <w:p w:rsidR="00AE6100" w:rsidRDefault="00AE6100" w:rsidP="00AE6100">
      <w:pPr>
        <w:spacing w:line="1059" w:lineRule="exact"/>
        <w:ind w:right="16"/>
        <w:jc w:val="center"/>
        <w:rPr>
          <w:sz w:val="84"/>
        </w:rPr>
      </w:pPr>
      <w:bookmarkStart w:id="0" w:name="11"/>
      <w:bookmarkEnd w:id="0"/>
      <w:r>
        <w:rPr>
          <w:color w:val="FF0000"/>
          <w:spacing w:val="-53"/>
          <w:w w:val="90"/>
          <w:sz w:val="84"/>
        </w:rPr>
        <w:t>南 昌 大 学 部 门 函 件</w:t>
      </w:r>
    </w:p>
    <w:p w:rsidR="00AE6100" w:rsidRDefault="00AE6100" w:rsidP="00AE6100">
      <w:pPr>
        <w:pStyle w:val="a3"/>
        <w:rPr>
          <w:sz w:val="20"/>
        </w:rPr>
      </w:pPr>
    </w:p>
    <w:p w:rsidR="00AE6100" w:rsidRDefault="00AE6100" w:rsidP="00AE6100">
      <w:pPr>
        <w:pStyle w:val="a3"/>
        <w:spacing w:before="3"/>
        <w:rPr>
          <w:sz w:val="17"/>
        </w:rPr>
      </w:pPr>
      <w:r w:rsidRPr="00390953">
        <w:pict>
          <v:group id="_x0000_s1028" style="position:absolute;margin-left:85.05pt;margin-top:13pt;width:442.25pt;height:6.5pt;z-index:251660288;mso-wrap-distance-left:0;mso-wrap-distance-right:0;mso-position-horizontal-relative:page" coordorigin="1701,260" coordsize="8845,130">
            <v:line id="_x0000_s1029" style="position:absolute" from="1701,288" to="10545,288" strokecolor="red" strokeweight="2.8pt"/>
            <v:line id="_x0000_s1030" style="position:absolute" from="1701,375" to="10545,375" strokecolor="red" strokeweight="1.45pt"/>
            <w10:wrap type="topAndBottom" anchorx="page"/>
          </v:group>
        </w:pict>
      </w:r>
    </w:p>
    <w:p w:rsidR="00AE6100" w:rsidRDefault="00AE6100" w:rsidP="00AE6100">
      <w:pPr>
        <w:pStyle w:val="a3"/>
        <w:spacing w:before="326"/>
        <w:ind w:left="6144"/>
      </w:pPr>
      <w:r>
        <w:t>南</w:t>
      </w:r>
      <w:proofErr w:type="gramStart"/>
      <w:r>
        <w:t>大教函〔2016〕</w:t>
      </w:r>
      <w:proofErr w:type="gramEnd"/>
      <w:r>
        <w:t>20</w:t>
      </w:r>
      <w:r>
        <w:rPr>
          <w:spacing w:val="-42"/>
        </w:rPr>
        <w:t xml:space="preserve"> 号</w:t>
      </w:r>
    </w:p>
    <w:p w:rsidR="00AE6100" w:rsidRDefault="00AE6100" w:rsidP="00AE6100">
      <w:pPr>
        <w:pStyle w:val="a3"/>
        <w:spacing w:before="11"/>
      </w:pPr>
    </w:p>
    <w:p w:rsidR="00AE6100" w:rsidRDefault="00AE6100" w:rsidP="00AE6100">
      <w:pPr>
        <w:spacing w:line="611" w:lineRule="exact"/>
        <w:ind w:right="6"/>
        <w:jc w:val="center"/>
        <w:rPr>
          <w:rFonts w:ascii="微软雅黑" w:eastAsia="微软雅黑"/>
          <w:b/>
          <w:sz w:val="36"/>
        </w:rPr>
      </w:pPr>
      <w:r>
        <w:rPr>
          <w:rFonts w:ascii="微软雅黑" w:eastAsia="微软雅黑" w:hint="eastAsia"/>
          <w:b/>
          <w:spacing w:val="-14"/>
          <w:sz w:val="36"/>
        </w:rPr>
        <w:t>关于印发</w:t>
      </w:r>
      <w:proofErr w:type="gramStart"/>
      <w:r>
        <w:rPr>
          <w:rFonts w:ascii="微软雅黑" w:eastAsia="微软雅黑" w:hint="eastAsia"/>
          <w:b/>
          <w:spacing w:val="-14"/>
          <w:sz w:val="36"/>
        </w:rPr>
        <w:t>《</w:t>
      </w:r>
      <w:proofErr w:type="gramEnd"/>
      <w:r>
        <w:rPr>
          <w:rFonts w:ascii="微软雅黑" w:eastAsia="微软雅黑" w:hint="eastAsia"/>
          <w:b/>
          <w:spacing w:val="-14"/>
          <w:sz w:val="36"/>
        </w:rPr>
        <w:t>南昌大学本科生创新创业学分实施管理办法</w:t>
      </w:r>
    </w:p>
    <w:p w:rsidR="00AE6100" w:rsidRDefault="00AE6100" w:rsidP="00AE6100">
      <w:pPr>
        <w:spacing w:line="611" w:lineRule="exact"/>
        <w:ind w:right="14"/>
        <w:jc w:val="center"/>
        <w:rPr>
          <w:rFonts w:ascii="微软雅黑" w:eastAsia="微软雅黑"/>
          <w:b/>
          <w:sz w:val="36"/>
        </w:rPr>
      </w:pPr>
      <w:r>
        <w:rPr>
          <w:rFonts w:ascii="微软雅黑" w:eastAsia="微软雅黑" w:hint="eastAsia"/>
          <w:b/>
          <w:sz w:val="36"/>
        </w:rPr>
        <w:t>（试行）</w:t>
      </w:r>
      <w:proofErr w:type="gramStart"/>
      <w:r>
        <w:rPr>
          <w:rFonts w:ascii="微软雅黑" w:eastAsia="微软雅黑" w:hint="eastAsia"/>
          <w:b/>
          <w:sz w:val="36"/>
        </w:rPr>
        <w:t>》</w:t>
      </w:r>
      <w:proofErr w:type="gramEnd"/>
      <w:r>
        <w:rPr>
          <w:rFonts w:ascii="微软雅黑" w:eastAsia="微软雅黑" w:hint="eastAsia"/>
          <w:b/>
          <w:sz w:val="36"/>
        </w:rPr>
        <w:t>的通知</w:t>
      </w:r>
    </w:p>
    <w:p w:rsidR="00AE6100" w:rsidRDefault="00AE6100" w:rsidP="00AE6100">
      <w:pPr>
        <w:pStyle w:val="a3"/>
        <w:spacing w:before="8"/>
        <w:rPr>
          <w:rFonts w:ascii="微软雅黑"/>
          <w:b/>
          <w:sz w:val="26"/>
        </w:rPr>
      </w:pPr>
    </w:p>
    <w:p w:rsidR="00AE6100" w:rsidRDefault="00AE6100" w:rsidP="00AE6100">
      <w:pPr>
        <w:pStyle w:val="a3"/>
        <w:ind w:left="921"/>
      </w:pPr>
      <w:r>
        <w:t>各学院：</w:t>
      </w:r>
    </w:p>
    <w:p w:rsidR="00AE6100" w:rsidRDefault="00AE6100" w:rsidP="00AE6100">
      <w:pPr>
        <w:pStyle w:val="a3"/>
        <w:spacing w:before="150" w:line="328" w:lineRule="auto"/>
        <w:ind w:left="921" w:right="937" w:firstLine="638"/>
        <w:jc w:val="both"/>
      </w:pPr>
      <w:r>
        <w:rPr>
          <w:spacing w:val="-10"/>
        </w:rPr>
        <w:t>为进一步培养学生创新精神、增强创业意识、提高创新创</w:t>
      </w:r>
      <w:r>
        <w:rPr>
          <w:spacing w:val="-14"/>
        </w:rPr>
        <w:t>业能力，经学校讨论，制定了《南昌大学本科生创新创业学分实施管理办法（试行）》。现予以印发，请遵照执行。</w:t>
      </w:r>
    </w:p>
    <w:p w:rsidR="00AE6100" w:rsidRDefault="00AE6100" w:rsidP="00AE6100">
      <w:pPr>
        <w:pStyle w:val="a3"/>
      </w:pPr>
    </w:p>
    <w:p w:rsidR="00AE6100" w:rsidRDefault="00AE6100" w:rsidP="00AE6100">
      <w:pPr>
        <w:pStyle w:val="a3"/>
      </w:pPr>
    </w:p>
    <w:p w:rsidR="00AE6100" w:rsidRDefault="00AE6100" w:rsidP="00AE6100">
      <w:pPr>
        <w:pStyle w:val="a3"/>
        <w:rPr>
          <w:sz w:val="23"/>
        </w:rPr>
      </w:pPr>
    </w:p>
    <w:p w:rsidR="00AE6100" w:rsidRDefault="00AE6100" w:rsidP="00AE6100">
      <w:pPr>
        <w:pStyle w:val="a3"/>
        <w:spacing w:before="1"/>
        <w:ind w:right="1762"/>
        <w:jc w:val="right"/>
      </w:pPr>
      <w:r>
        <w:rPr>
          <w:w w:val="95"/>
        </w:rPr>
        <w:t>教务处</w:t>
      </w:r>
    </w:p>
    <w:p w:rsidR="00AE6100" w:rsidRDefault="00AE6100" w:rsidP="00AE6100">
      <w:pPr>
        <w:pStyle w:val="a3"/>
        <w:spacing w:before="151"/>
        <w:ind w:left="806" w:right="1045"/>
        <w:jc w:val="right"/>
      </w:pPr>
      <w:r>
        <w:t>2016</w:t>
      </w:r>
      <w:r>
        <w:rPr>
          <w:spacing w:val="-54"/>
        </w:rPr>
        <w:t xml:space="preserve"> 年 </w:t>
      </w:r>
      <w:r>
        <w:t>5</w:t>
      </w:r>
      <w:r>
        <w:rPr>
          <w:spacing w:val="-55"/>
        </w:rPr>
        <w:t xml:space="preserve"> 月 </w:t>
      </w:r>
      <w:r>
        <w:t>4</w:t>
      </w:r>
      <w:r>
        <w:rPr>
          <w:spacing w:val="-41"/>
        </w:rPr>
        <w:t xml:space="preserve"> 日</w:t>
      </w:r>
    </w:p>
    <w:p w:rsidR="00AE6100" w:rsidRDefault="00AE6100" w:rsidP="00AE6100">
      <w:pPr>
        <w:jc w:val="right"/>
        <w:sectPr w:rsidR="00AE6100">
          <w:pgSz w:w="11910" w:h="16840"/>
          <w:pgMar w:top="158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Heading5"/>
        <w:spacing w:line="595" w:lineRule="exact"/>
        <w:ind w:left="1742"/>
        <w:rPr>
          <w:rFonts w:ascii="微软雅黑" w:eastAsia="微软雅黑"/>
        </w:rPr>
      </w:pPr>
      <w:r>
        <w:rPr>
          <w:rFonts w:ascii="微软雅黑" w:eastAsia="微软雅黑" w:hint="eastAsia"/>
        </w:rPr>
        <w:lastRenderedPageBreak/>
        <w:t>南昌大学本科生创新创业学分实施管理办法</w:t>
      </w:r>
    </w:p>
    <w:p w:rsidR="00AE6100" w:rsidRDefault="00AE6100" w:rsidP="00AE6100">
      <w:pPr>
        <w:spacing w:before="6"/>
        <w:ind w:right="14"/>
        <w:jc w:val="center"/>
        <w:rPr>
          <w:rFonts w:ascii="微软雅黑" w:eastAsia="微软雅黑"/>
          <w:b/>
          <w:sz w:val="36"/>
        </w:rPr>
      </w:pPr>
      <w:r>
        <w:rPr>
          <w:rFonts w:ascii="微软雅黑" w:eastAsia="微软雅黑" w:hint="eastAsia"/>
          <w:b/>
          <w:sz w:val="36"/>
        </w:rPr>
        <w:t>（试行）</w:t>
      </w:r>
    </w:p>
    <w:p w:rsidR="00AE6100" w:rsidRDefault="00AE6100" w:rsidP="00AE6100">
      <w:pPr>
        <w:pStyle w:val="a3"/>
        <w:spacing w:before="12"/>
        <w:rPr>
          <w:rFonts w:ascii="微软雅黑"/>
          <w:b/>
          <w:sz w:val="41"/>
        </w:rPr>
      </w:pPr>
    </w:p>
    <w:p w:rsidR="00AE6100" w:rsidRDefault="00AE6100" w:rsidP="00AE6100">
      <w:pPr>
        <w:pStyle w:val="a3"/>
        <w:spacing w:line="328" w:lineRule="auto"/>
        <w:ind w:left="921" w:right="937" w:firstLine="638"/>
        <w:jc w:val="both"/>
      </w:pPr>
      <w:r>
        <w:rPr>
          <w:spacing w:val="-12"/>
        </w:rPr>
        <w:t>根据国务院办公厅《关于深化高等学校创新创业教育改革</w:t>
      </w:r>
      <w:r>
        <w:rPr>
          <w:spacing w:val="4"/>
        </w:rPr>
        <w:t>的实施意见》(国办发〔</w:t>
      </w:r>
      <w:r>
        <w:t>2015</w:t>
      </w:r>
      <w:r>
        <w:rPr>
          <w:spacing w:val="5"/>
        </w:rPr>
        <w:t>〕</w:t>
      </w:r>
      <w:r>
        <w:t>36</w:t>
      </w:r>
      <w:r>
        <w:rPr>
          <w:spacing w:val="-7"/>
        </w:rPr>
        <w:t xml:space="preserve"> 号)、江西省人民政府办公厅《关于深化高等学校创新创业教育改革的实施意见》</w:t>
      </w:r>
      <w:r>
        <w:t>（赣府</w:t>
      </w:r>
      <w:r>
        <w:rPr>
          <w:spacing w:val="5"/>
        </w:rPr>
        <w:t>厅发〔</w:t>
      </w:r>
      <w:r>
        <w:t>2015</w:t>
      </w:r>
      <w:r>
        <w:rPr>
          <w:spacing w:val="5"/>
        </w:rPr>
        <w:t>〕</w:t>
      </w:r>
      <w:r>
        <w:t>49</w:t>
      </w:r>
      <w:r>
        <w:rPr>
          <w:spacing w:val="-43"/>
        </w:rPr>
        <w:t xml:space="preserve"> 号</w:t>
      </w:r>
      <w:r>
        <w:rPr>
          <w:spacing w:val="5"/>
        </w:rPr>
        <w:t>）</w:t>
      </w:r>
      <w:r>
        <w:rPr>
          <w:spacing w:val="4"/>
        </w:rPr>
        <w:t>及《南昌大学深化创新创业教育改革实</w:t>
      </w:r>
      <w:r>
        <w:rPr>
          <w:spacing w:val="-36"/>
        </w:rPr>
        <w:t>施意见》</w:t>
      </w:r>
      <w:r>
        <w:rPr>
          <w:spacing w:val="5"/>
        </w:rPr>
        <w:t>（南大教字〔</w:t>
      </w:r>
      <w:r>
        <w:t>2015</w:t>
      </w:r>
      <w:r>
        <w:rPr>
          <w:spacing w:val="5"/>
        </w:rPr>
        <w:t>〕</w:t>
      </w:r>
      <w:r>
        <w:t>8</w:t>
      </w:r>
      <w:r>
        <w:rPr>
          <w:spacing w:val="-43"/>
        </w:rPr>
        <w:t xml:space="preserve"> 号</w:t>
      </w:r>
      <w:r>
        <w:rPr>
          <w:spacing w:val="5"/>
        </w:rPr>
        <w:t>）</w:t>
      </w:r>
      <w:r>
        <w:rPr>
          <w:spacing w:val="3"/>
        </w:rPr>
        <w:t>文件精神，为进一步培养</w:t>
      </w:r>
      <w:r>
        <w:rPr>
          <w:spacing w:val="-12"/>
        </w:rPr>
        <w:t>学生创新精神、增强创业意识、提高创新创业能力，学校全面</w:t>
      </w:r>
      <w:r>
        <w:rPr>
          <w:spacing w:val="-7"/>
          <w:w w:val="99"/>
        </w:rPr>
        <w:t>修订创新学分实施管理办法，并制定本科生“创新创业”</w:t>
      </w:r>
      <w:r>
        <w:rPr>
          <w:spacing w:val="2"/>
          <w:w w:val="99"/>
        </w:rPr>
        <w:t>（</w:t>
      </w:r>
      <w:r>
        <w:rPr>
          <w:w w:val="99"/>
        </w:rPr>
        <w:t>以</w:t>
      </w:r>
      <w:r>
        <w:t>下简称双创）学分实施管理办法。</w:t>
      </w:r>
    </w:p>
    <w:p w:rsidR="00AE6100" w:rsidRDefault="00AE6100" w:rsidP="00AE6100">
      <w:pPr>
        <w:pStyle w:val="Heading6"/>
        <w:spacing w:line="472" w:lineRule="exact"/>
        <w:ind w:left="1560"/>
        <w:rPr>
          <w:rFonts w:ascii="微软雅黑" w:eastAsia="微软雅黑"/>
        </w:rPr>
      </w:pPr>
      <w:r>
        <w:rPr>
          <w:rFonts w:ascii="微软雅黑" w:eastAsia="微软雅黑" w:hint="eastAsia"/>
        </w:rPr>
        <w:t>一、实施主体</w:t>
      </w:r>
    </w:p>
    <w:p w:rsidR="00AE6100" w:rsidRDefault="00AE6100" w:rsidP="00AE6100">
      <w:pPr>
        <w:pStyle w:val="a3"/>
        <w:spacing w:before="74" w:line="328" w:lineRule="auto"/>
        <w:ind w:left="921" w:right="937" w:firstLine="638"/>
        <w:jc w:val="both"/>
      </w:pPr>
      <w:r>
        <w:rPr>
          <w:spacing w:val="-10"/>
        </w:rPr>
        <w:t>学院是双创的实施主体，各学院根据本学院学生情况，大</w:t>
      </w:r>
      <w:r>
        <w:rPr>
          <w:spacing w:val="-14"/>
        </w:rPr>
        <w:t>力拓展、建设双创学分项目，加强双创项目的过程管理、成绩</w:t>
      </w:r>
      <w:r>
        <w:rPr>
          <w:spacing w:val="-17"/>
        </w:rPr>
        <w:t>考核与学分认定等工作。教务处等有关部门负责政策制定、运行保障、检查评价等工作。</w:t>
      </w:r>
    </w:p>
    <w:p w:rsidR="00AE6100" w:rsidRDefault="00AE6100" w:rsidP="00AE6100">
      <w:pPr>
        <w:pStyle w:val="Heading6"/>
        <w:spacing w:line="480" w:lineRule="exact"/>
        <w:ind w:left="1560"/>
        <w:rPr>
          <w:rFonts w:ascii="微软雅黑" w:eastAsia="微软雅黑"/>
        </w:rPr>
      </w:pPr>
      <w:r>
        <w:rPr>
          <w:rFonts w:ascii="微软雅黑" w:eastAsia="微软雅黑" w:hint="eastAsia"/>
        </w:rPr>
        <w:t>二、选修途径及实施</w:t>
      </w:r>
    </w:p>
    <w:p w:rsidR="00AE6100" w:rsidRDefault="00AE6100" w:rsidP="00AE6100">
      <w:pPr>
        <w:pStyle w:val="a3"/>
        <w:spacing w:before="72" w:line="328" w:lineRule="auto"/>
        <w:ind w:left="921" w:right="935" w:firstLine="638"/>
        <w:jc w:val="both"/>
      </w:pPr>
      <w:r>
        <w:rPr>
          <w:spacing w:val="-10"/>
        </w:rPr>
        <w:t>学生可通过选修双创课程、参与科研训练、参加创新创业</w:t>
      </w:r>
      <w:r>
        <w:rPr>
          <w:spacing w:val="-15"/>
        </w:rPr>
        <w:t>训练计划、参加国</w:t>
      </w:r>
      <w:r>
        <w:t>（境</w:t>
      </w:r>
      <w:r>
        <w:rPr>
          <w:spacing w:val="-34"/>
        </w:rPr>
        <w:t>）</w:t>
      </w:r>
      <w:r>
        <w:rPr>
          <w:spacing w:val="-6"/>
        </w:rPr>
        <w:t>外研修项目、文艺类演出及体育类竞</w:t>
      </w:r>
      <w:r>
        <w:rPr>
          <w:spacing w:val="-13"/>
        </w:rPr>
        <w:t>赛、参加省级及以上学科竞赛、创业实践、创业培训等获得学分。</w:t>
      </w:r>
    </w:p>
    <w:p w:rsidR="00AE6100" w:rsidRDefault="00AE6100" w:rsidP="00AE6100">
      <w:pPr>
        <w:pStyle w:val="a3"/>
        <w:spacing w:line="405" w:lineRule="exact"/>
        <w:ind w:left="1560"/>
      </w:pPr>
      <w:r>
        <w:t>（一）双创课程</w:t>
      </w:r>
    </w:p>
    <w:p w:rsidR="00AE6100" w:rsidRDefault="00AE6100" w:rsidP="00AE6100">
      <w:pPr>
        <w:pStyle w:val="a4"/>
        <w:numPr>
          <w:ilvl w:val="1"/>
          <w:numId w:val="19"/>
        </w:numPr>
        <w:tabs>
          <w:tab w:val="left" w:pos="1882"/>
        </w:tabs>
        <w:spacing w:before="149" w:line="326" w:lineRule="auto"/>
        <w:ind w:right="938" w:firstLine="639"/>
        <w:rPr>
          <w:sz w:val="32"/>
        </w:rPr>
      </w:pPr>
      <w:r>
        <w:rPr>
          <w:spacing w:val="-12"/>
          <w:w w:val="95"/>
          <w:sz w:val="32"/>
        </w:rPr>
        <w:t xml:space="preserve">课程类别：学科竞赛类课程、实验模块类课程、创业实 </w:t>
      </w:r>
      <w:proofErr w:type="gramStart"/>
      <w:r>
        <w:rPr>
          <w:spacing w:val="-12"/>
          <w:sz w:val="32"/>
        </w:rPr>
        <w:t>践</w:t>
      </w:r>
      <w:proofErr w:type="gramEnd"/>
      <w:r>
        <w:rPr>
          <w:spacing w:val="-12"/>
          <w:sz w:val="32"/>
        </w:rPr>
        <w:t>类课程。</w:t>
      </w:r>
    </w:p>
    <w:p w:rsidR="00AE6100" w:rsidRDefault="00AE6100" w:rsidP="00AE6100">
      <w:pPr>
        <w:spacing w:line="326" w:lineRule="auto"/>
        <w:rPr>
          <w:sz w:val="32"/>
        </w:rPr>
        <w:sectPr w:rsidR="00AE6100">
          <w:pgSz w:w="11910" w:h="16840"/>
          <w:pgMar w:top="158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4"/>
        <w:numPr>
          <w:ilvl w:val="1"/>
          <w:numId w:val="19"/>
        </w:numPr>
        <w:tabs>
          <w:tab w:val="left" w:pos="1882"/>
        </w:tabs>
        <w:spacing w:before="32" w:line="328" w:lineRule="auto"/>
        <w:ind w:right="937" w:firstLine="639"/>
        <w:jc w:val="both"/>
        <w:rPr>
          <w:sz w:val="32"/>
        </w:rPr>
      </w:pPr>
      <w:r>
        <w:rPr>
          <w:spacing w:val="-13"/>
          <w:sz w:val="32"/>
        </w:rPr>
        <w:lastRenderedPageBreak/>
        <w:t>课程要求：申报开设的双创课程，旨在通过创新创业实践，培养学生创新意识、激发学生创新精神、提高创新创业能</w:t>
      </w:r>
      <w:r>
        <w:rPr>
          <w:spacing w:val="-25"/>
          <w:sz w:val="32"/>
        </w:rPr>
        <w:t>力。课程活动由实践环节和课堂讲授组成，其中以实践环节</w:t>
      </w:r>
      <w:r>
        <w:rPr>
          <w:sz w:val="32"/>
        </w:rPr>
        <w:t>（原</w:t>
      </w:r>
      <w:r>
        <w:rPr>
          <w:spacing w:val="-2"/>
          <w:sz w:val="32"/>
        </w:rPr>
        <w:t>则上占总学时比率&gt;</w:t>
      </w:r>
      <w:r>
        <w:rPr>
          <w:spacing w:val="-9"/>
          <w:sz w:val="32"/>
        </w:rPr>
        <w:t>3/4）</w:t>
      </w:r>
      <w:r>
        <w:rPr>
          <w:spacing w:val="-10"/>
          <w:sz w:val="32"/>
        </w:rPr>
        <w:t>为主，以讲授为辅。鼓励课程考核多</w:t>
      </w:r>
      <w:r>
        <w:rPr>
          <w:spacing w:val="-13"/>
          <w:w w:val="95"/>
          <w:sz w:val="32"/>
        </w:rPr>
        <w:t xml:space="preserve">样化，如设计、论文、实验、作业等。课程可多班次、多门次 </w:t>
      </w:r>
      <w:r>
        <w:rPr>
          <w:spacing w:val="-18"/>
          <w:sz w:val="32"/>
        </w:rPr>
        <w:t xml:space="preserve">开设，每个班学生人数原则上应超过 </w:t>
      </w:r>
      <w:r>
        <w:rPr>
          <w:sz w:val="32"/>
        </w:rPr>
        <w:t>30</w:t>
      </w:r>
      <w:r>
        <w:rPr>
          <w:spacing w:val="-27"/>
          <w:sz w:val="32"/>
        </w:rPr>
        <w:t xml:space="preserve"> 人。</w:t>
      </w:r>
    </w:p>
    <w:p w:rsidR="00AE6100" w:rsidRDefault="00AE6100" w:rsidP="00AE6100">
      <w:pPr>
        <w:pStyle w:val="a4"/>
        <w:numPr>
          <w:ilvl w:val="0"/>
          <w:numId w:val="18"/>
        </w:numPr>
        <w:tabs>
          <w:tab w:val="left" w:pos="2364"/>
        </w:tabs>
        <w:spacing w:line="326" w:lineRule="auto"/>
        <w:ind w:right="937" w:firstLine="639"/>
        <w:jc w:val="both"/>
        <w:rPr>
          <w:sz w:val="32"/>
        </w:rPr>
      </w:pPr>
      <w:r>
        <w:rPr>
          <w:sz w:val="32"/>
        </w:rPr>
        <w:t>学科竞赛类双创学分课程是围绕学科竞赛开展的训</w:t>
      </w:r>
      <w:r>
        <w:rPr>
          <w:spacing w:val="-12"/>
          <w:sz w:val="32"/>
        </w:rPr>
        <w:t>练课程；实验模块类双创学分课程的教学内容应以创新性、综合性、设计性实验为主。</w:t>
      </w:r>
    </w:p>
    <w:p w:rsidR="00AE6100" w:rsidRDefault="00AE6100" w:rsidP="00AE6100">
      <w:pPr>
        <w:pStyle w:val="a4"/>
        <w:numPr>
          <w:ilvl w:val="0"/>
          <w:numId w:val="18"/>
        </w:numPr>
        <w:tabs>
          <w:tab w:val="left" w:pos="2364"/>
        </w:tabs>
        <w:spacing w:line="328" w:lineRule="auto"/>
        <w:ind w:right="939" w:firstLine="639"/>
        <w:jc w:val="both"/>
        <w:rPr>
          <w:sz w:val="32"/>
        </w:rPr>
      </w:pPr>
      <w:r>
        <w:rPr>
          <w:sz w:val="32"/>
        </w:rPr>
        <w:t>创业实践类课程以创业基础知识为主要内容，以教</w:t>
      </w:r>
      <w:r>
        <w:rPr>
          <w:spacing w:val="-11"/>
          <w:w w:val="95"/>
          <w:sz w:val="32"/>
        </w:rPr>
        <w:t xml:space="preserve">授创业基本知识为基础，以培养创业意识、创业精神和创业通 </w:t>
      </w:r>
      <w:r>
        <w:rPr>
          <w:spacing w:val="-15"/>
          <w:w w:val="95"/>
          <w:sz w:val="32"/>
        </w:rPr>
        <w:t xml:space="preserve">用能力为核心，面向全体低年级学生开课；面向高年级学生开 </w:t>
      </w:r>
      <w:r>
        <w:rPr>
          <w:spacing w:val="-15"/>
          <w:sz w:val="32"/>
        </w:rPr>
        <w:t>设课程应重点进行创新创业核心能力培训。</w:t>
      </w:r>
    </w:p>
    <w:p w:rsidR="00AE6100" w:rsidRDefault="00AE6100" w:rsidP="00AE6100">
      <w:pPr>
        <w:pStyle w:val="a4"/>
        <w:numPr>
          <w:ilvl w:val="1"/>
          <w:numId w:val="19"/>
        </w:numPr>
        <w:tabs>
          <w:tab w:val="left" w:pos="1882"/>
        </w:tabs>
        <w:spacing w:line="328" w:lineRule="auto"/>
        <w:ind w:right="935" w:firstLine="639"/>
        <w:jc w:val="both"/>
        <w:rPr>
          <w:sz w:val="32"/>
        </w:rPr>
      </w:pPr>
      <w:r>
        <w:rPr>
          <w:spacing w:val="-13"/>
          <w:sz w:val="32"/>
        </w:rPr>
        <w:t>学生选修：学生网上选课，并通过课程考核，可获得相</w:t>
      </w:r>
      <w:r>
        <w:rPr>
          <w:spacing w:val="-15"/>
          <w:sz w:val="32"/>
        </w:rPr>
        <w:t xml:space="preserve">应学分。学生考核成绩不及格或 </w:t>
      </w:r>
      <w:r>
        <w:rPr>
          <w:sz w:val="32"/>
        </w:rPr>
        <w:t>0</w:t>
      </w:r>
      <w:r>
        <w:rPr>
          <w:spacing w:val="-17"/>
          <w:sz w:val="32"/>
        </w:rPr>
        <w:t xml:space="preserve"> 分的，课程不安排补考、重修，学生改选其他课程。</w:t>
      </w:r>
    </w:p>
    <w:p w:rsidR="00AE6100" w:rsidRDefault="00AE6100" w:rsidP="00AE6100">
      <w:pPr>
        <w:pStyle w:val="a4"/>
        <w:numPr>
          <w:ilvl w:val="1"/>
          <w:numId w:val="19"/>
        </w:numPr>
        <w:tabs>
          <w:tab w:val="left" w:pos="1882"/>
        </w:tabs>
        <w:spacing w:line="405" w:lineRule="exact"/>
        <w:ind w:left="1881" w:hanging="321"/>
        <w:rPr>
          <w:sz w:val="32"/>
        </w:rPr>
      </w:pPr>
      <w:r>
        <w:rPr>
          <w:sz w:val="32"/>
        </w:rPr>
        <w:t>成绩录入：授课教师负责成绩录入。</w:t>
      </w:r>
    </w:p>
    <w:p w:rsidR="00AE6100" w:rsidRDefault="00AE6100" w:rsidP="00AE6100">
      <w:pPr>
        <w:pStyle w:val="a4"/>
        <w:numPr>
          <w:ilvl w:val="1"/>
          <w:numId w:val="19"/>
        </w:numPr>
        <w:tabs>
          <w:tab w:val="left" w:pos="1882"/>
        </w:tabs>
        <w:spacing w:before="138" w:line="328" w:lineRule="auto"/>
        <w:ind w:right="779" w:firstLine="639"/>
        <w:rPr>
          <w:sz w:val="32"/>
        </w:rPr>
      </w:pPr>
      <w:r>
        <w:rPr>
          <w:spacing w:val="-19"/>
          <w:sz w:val="32"/>
        </w:rPr>
        <w:t xml:space="preserve">工作量计算：双创课程参照 </w:t>
      </w:r>
      <w:r>
        <w:rPr>
          <w:sz w:val="32"/>
        </w:rPr>
        <w:t>II</w:t>
      </w:r>
      <w:r>
        <w:rPr>
          <w:spacing w:val="-10"/>
          <w:sz w:val="32"/>
        </w:rPr>
        <w:t xml:space="preserve"> 类通</w:t>
      </w:r>
      <w:proofErr w:type="gramStart"/>
      <w:r>
        <w:rPr>
          <w:spacing w:val="-10"/>
          <w:sz w:val="32"/>
        </w:rPr>
        <w:t>识课管理</w:t>
      </w:r>
      <w:proofErr w:type="gramEnd"/>
      <w:r>
        <w:rPr>
          <w:spacing w:val="-10"/>
          <w:sz w:val="32"/>
        </w:rPr>
        <w:t xml:space="preserve">办法执行， </w:t>
      </w:r>
      <w:proofErr w:type="gramStart"/>
      <w:r>
        <w:rPr>
          <w:spacing w:val="-16"/>
          <w:sz w:val="32"/>
        </w:rPr>
        <w:t>课酬单独</w:t>
      </w:r>
      <w:proofErr w:type="gramEnd"/>
      <w:r>
        <w:rPr>
          <w:spacing w:val="-16"/>
          <w:sz w:val="32"/>
        </w:rPr>
        <w:t>发放。实验模块类课程工作量，授课教师可选择按实</w:t>
      </w:r>
      <w:r>
        <w:rPr>
          <w:spacing w:val="-27"/>
          <w:sz w:val="32"/>
        </w:rPr>
        <w:t xml:space="preserve">验类课程或 </w:t>
      </w:r>
      <w:r>
        <w:rPr>
          <w:sz w:val="32"/>
        </w:rPr>
        <w:t>II</w:t>
      </w:r>
      <w:r>
        <w:rPr>
          <w:spacing w:val="-10"/>
          <w:sz w:val="32"/>
        </w:rPr>
        <w:t xml:space="preserve"> 类通识课程办法进行核算。</w:t>
      </w:r>
    </w:p>
    <w:p w:rsidR="00AE6100" w:rsidRDefault="00AE6100" w:rsidP="00AE6100">
      <w:pPr>
        <w:pStyle w:val="a3"/>
        <w:spacing w:line="405" w:lineRule="exact"/>
        <w:ind w:left="1560"/>
      </w:pPr>
      <w:r>
        <w:t>（二）科研训练项目</w:t>
      </w:r>
    </w:p>
    <w:p w:rsidR="00AE6100" w:rsidRDefault="00AE6100" w:rsidP="00AE6100">
      <w:pPr>
        <w:pStyle w:val="a4"/>
        <w:numPr>
          <w:ilvl w:val="0"/>
          <w:numId w:val="17"/>
        </w:numPr>
        <w:tabs>
          <w:tab w:val="left" w:pos="1889"/>
        </w:tabs>
        <w:spacing w:before="152"/>
        <w:ind w:hanging="328"/>
        <w:rPr>
          <w:sz w:val="32"/>
        </w:rPr>
      </w:pPr>
      <w:r>
        <w:rPr>
          <w:spacing w:val="6"/>
          <w:sz w:val="32"/>
        </w:rPr>
        <w:t>实施要求：每个科研训练项目学生选报人数原则上为</w:t>
      </w:r>
    </w:p>
    <w:p w:rsidR="00AE6100" w:rsidRDefault="00AE6100" w:rsidP="00AE6100">
      <w:pPr>
        <w:pStyle w:val="a4"/>
        <w:numPr>
          <w:ilvl w:val="1"/>
          <w:numId w:val="16"/>
        </w:numPr>
        <w:tabs>
          <w:tab w:val="left" w:pos="1481"/>
        </w:tabs>
        <w:spacing w:before="149" w:line="326" w:lineRule="auto"/>
        <w:ind w:right="935" w:firstLine="0"/>
        <w:rPr>
          <w:sz w:val="32"/>
        </w:rPr>
      </w:pPr>
      <w:r>
        <w:rPr>
          <w:spacing w:val="-7"/>
          <w:sz w:val="32"/>
        </w:rPr>
        <w:t>人。项目所在学院负责组织评选、推荐、开题、检查、结</w:t>
      </w:r>
      <w:r>
        <w:rPr>
          <w:spacing w:val="-13"/>
          <w:sz w:val="32"/>
        </w:rPr>
        <w:t>题验收、总结等工作。学校组织专家对开题、结题验收等进行</w:t>
      </w:r>
    </w:p>
    <w:p w:rsidR="00AE6100" w:rsidRDefault="00AE6100" w:rsidP="00AE6100">
      <w:pPr>
        <w:spacing w:line="326" w:lineRule="auto"/>
        <w:rPr>
          <w:sz w:val="32"/>
        </w:rPr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3"/>
        <w:spacing w:before="32" w:line="328" w:lineRule="auto"/>
        <w:ind w:left="921" w:right="803"/>
      </w:pPr>
      <w:r>
        <w:lastRenderedPageBreak/>
        <w:t>抽查。科研训练项目实行导师制，指导教师依据学生的分工、</w:t>
      </w:r>
      <w:r>
        <w:rPr>
          <w:spacing w:val="-10"/>
        </w:rPr>
        <w:t>完成情况等进行评分。项目由一名教师指导。既往已获批“大</w:t>
      </w:r>
      <w:r>
        <w:rPr>
          <w:spacing w:val="-16"/>
        </w:rPr>
        <w:t>学生创新创业训练计划”或“科研训练”项目未结题的，不得重复申请立项。教师满足以下条件之一可指导学生科研训练：</w:t>
      </w:r>
    </w:p>
    <w:p w:rsidR="00AE6100" w:rsidRDefault="00AE6100" w:rsidP="00AE6100">
      <w:pPr>
        <w:pStyle w:val="a4"/>
        <w:numPr>
          <w:ilvl w:val="2"/>
          <w:numId w:val="16"/>
        </w:numPr>
        <w:tabs>
          <w:tab w:val="left" w:pos="2361"/>
        </w:tabs>
        <w:spacing w:line="326" w:lineRule="auto"/>
        <w:ind w:right="779" w:firstLine="639"/>
        <w:rPr>
          <w:sz w:val="32"/>
        </w:rPr>
      </w:pPr>
      <w:r>
        <w:rPr>
          <w:spacing w:val="-8"/>
          <w:sz w:val="32"/>
        </w:rPr>
        <w:t>有在</w:t>
      </w:r>
      <w:proofErr w:type="gramStart"/>
      <w:r>
        <w:rPr>
          <w:spacing w:val="-8"/>
          <w:sz w:val="32"/>
        </w:rPr>
        <w:t>研</w:t>
      </w:r>
      <w:proofErr w:type="gramEnd"/>
      <w:r>
        <w:rPr>
          <w:spacing w:val="-8"/>
          <w:sz w:val="32"/>
        </w:rPr>
        <w:t>课题：含厅级课题立项</w:t>
      </w:r>
      <w:r>
        <w:rPr>
          <w:sz w:val="32"/>
        </w:rPr>
        <w:t>（主持</w:t>
      </w:r>
      <w:r>
        <w:rPr>
          <w:spacing w:val="-161"/>
          <w:sz w:val="32"/>
        </w:rPr>
        <w:t>）</w:t>
      </w:r>
      <w:r>
        <w:rPr>
          <w:spacing w:val="-7"/>
          <w:sz w:val="32"/>
        </w:rPr>
        <w:t>、省部级课题</w:t>
      </w:r>
      <w:r>
        <w:rPr>
          <w:spacing w:val="-49"/>
          <w:w w:val="95"/>
          <w:sz w:val="32"/>
        </w:rPr>
        <w:t>立项</w:t>
      </w:r>
      <w:r>
        <w:rPr>
          <w:w w:val="95"/>
          <w:sz w:val="32"/>
        </w:rPr>
        <w:t>（排前二</w:t>
      </w:r>
      <w:r>
        <w:rPr>
          <w:spacing w:val="-159"/>
          <w:w w:val="95"/>
          <w:sz w:val="32"/>
        </w:rPr>
        <w:t>）</w:t>
      </w:r>
      <w:r>
        <w:rPr>
          <w:spacing w:val="-25"/>
          <w:w w:val="95"/>
          <w:sz w:val="32"/>
        </w:rPr>
        <w:t>、国家级课题立项</w:t>
      </w:r>
      <w:r>
        <w:rPr>
          <w:w w:val="95"/>
          <w:sz w:val="32"/>
        </w:rPr>
        <w:t>（排前四</w:t>
      </w:r>
      <w:r>
        <w:rPr>
          <w:spacing w:val="-159"/>
          <w:w w:val="95"/>
          <w:sz w:val="32"/>
        </w:rPr>
        <w:t>）</w:t>
      </w:r>
      <w:r>
        <w:rPr>
          <w:spacing w:val="-37"/>
          <w:w w:val="95"/>
          <w:sz w:val="32"/>
        </w:rPr>
        <w:t>、横向课题</w:t>
      </w:r>
      <w:r>
        <w:rPr>
          <w:w w:val="95"/>
          <w:sz w:val="32"/>
        </w:rPr>
        <w:t>（主持</w:t>
      </w:r>
      <w:r>
        <w:rPr>
          <w:spacing w:val="-159"/>
          <w:w w:val="95"/>
          <w:sz w:val="32"/>
        </w:rPr>
        <w:t>）</w:t>
      </w:r>
      <w:r>
        <w:rPr>
          <w:w w:val="95"/>
          <w:sz w:val="32"/>
        </w:rPr>
        <w:t>。</w:t>
      </w:r>
    </w:p>
    <w:p w:rsidR="00AE6100" w:rsidRDefault="00AE6100" w:rsidP="00AE6100">
      <w:pPr>
        <w:pStyle w:val="a4"/>
        <w:numPr>
          <w:ilvl w:val="2"/>
          <w:numId w:val="16"/>
        </w:numPr>
        <w:tabs>
          <w:tab w:val="left" w:pos="2361"/>
        </w:tabs>
        <w:ind w:left="2360" w:hanging="800"/>
        <w:rPr>
          <w:sz w:val="32"/>
        </w:rPr>
      </w:pPr>
      <w:r>
        <w:rPr>
          <w:sz w:val="32"/>
        </w:rPr>
        <w:t>博士学位。</w:t>
      </w:r>
    </w:p>
    <w:p w:rsidR="00AE6100" w:rsidRDefault="00AE6100" w:rsidP="00AE6100">
      <w:pPr>
        <w:pStyle w:val="a4"/>
        <w:numPr>
          <w:ilvl w:val="0"/>
          <w:numId w:val="17"/>
        </w:numPr>
        <w:tabs>
          <w:tab w:val="left" w:pos="1882"/>
        </w:tabs>
        <w:spacing w:before="147" w:line="328" w:lineRule="auto"/>
        <w:ind w:left="921" w:right="803" w:firstLine="639"/>
        <w:rPr>
          <w:sz w:val="32"/>
        </w:rPr>
      </w:pPr>
      <w:r>
        <w:rPr>
          <w:spacing w:val="-12"/>
          <w:sz w:val="32"/>
        </w:rPr>
        <w:t>实施流程：教师网上提交科研训练项目申请；学院网上</w:t>
      </w:r>
      <w:r>
        <w:rPr>
          <w:spacing w:val="-13"/>
          <w:sz w:val="32"/>
        </w:rPr>
        <w:t>审核，并网上提交审核结果；学校审核，并网上公布结果；学</w:t>
      </w:r>
      <w:r>
        <w:rPr>
          <w:spacing w:val="-17"/>
          <w:sz w:val="32"/>
        </w:rPr>
        <w:t xml:space="preserve">生网上申请项目，填写并提交申请书；指导教师网上审核学生申请；教务处审核，公布学生选报结果；发布经费使用说明； </w:t>
      </w:r>
      <w:r>
        <w:rPr>
          <w:spacing w:val="-21"/>
          <w:sz w:val="32"/>
        </w:rPr>
        <w:t>教师指导学生开展科研训练工作；科研训练结束后，指导教师根据学生科研训练所有环节进行考核，录入学生成绩。</w:t>
      </w:r>
    </w:p>
    <w:p w:rsidR="00AE6100" w:rsidRDefault="00AE6100" w:rsidP="00AE6100">
      <w:pPr>
        <w:pStyle w:val="a4"/>
        <w:numPr>
          <w:ilvl w:val="0"/>
          <w:numId w:val="17"/>
        </w:numPr>
        <w:tabs>
          <w:tab w:val="left" w:pos="1882"/>
        </w:tabs>
        <w:spacing w:line="328" w:lineRule="auto"/>
        <w:ind w:left="921" w:right="935" w:firstLine="639"/>
        <w:jc w:val="both"/>
        <w:rPr>
          <w:sz w:val="32"/>
        </w:rPr>
      </w:pPr>
      <w:r>
        <w:rPr>
          <w:spacing w:val="-10"/>
          <w:sz w:val="32"/>
        </w:rPr>
        <w:t>学生选修：学生通过科研训练所有环节</w:t>
      </w:r>
      <w:r>
        <w:rPr>
          <w:sz w:val="32"/>
        </w:rPr>
        <w:t>（</w:t>
      </w:r>
      <w:r>
        <w:rPr>
          <w:spacing w:val="-8"/>
          <w:sz w:val="32"/>
        </w:rPr>
        <w:t>包括申请、立</w:t>
      </w:r>
      <w:r>
        <w:rPr>
          <w:w w:val="99"/>
          <w:sz w:val="32"/>
        </w:rPr>
        <w:t>项、开题、训练及中期考核、结题等，时间至少一年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，成绩</w:t>
      </w:r>
      <w:r>
        <w:rPr>
          <w:spacing w:val="-20"/>
          <w:sz w:val="32"/>
        </w:rPr>
        <w:t xml:space="preserve">合格，可获得 </w:t>
      </w:r>
      <w:r>
        <w:rPr>
          <w:sz w:val="32"/>
        </w:rPr>
        <w:t>2</w:t>
      </w:r>
      <w:r>
        <w:rPr>
          <w:spacing w:val="-17"/>
          <w:sz w:val="32"/>
        </w:rPr>
        <w:t xml:space="preserve"> 学分。学生考核成绩不及格或 </w:t>
      </w:r>
      <w:r>
        <w:rPr>
          <w:sz w:val="32"/>
        </w:rPr>
        <w:t>0</w:t>
      </w:r>
      <w:r>
        <w:rPr>
          <w:spacing w:val="-20"/>
          <w:sz w:val="32"/>
        </w:rPr>
        <w:t xml:space="preserve"> 分的，不安排补考、重修，学生可改选。</w:t>
      </w:r>
    </w:p>
    <w:p w:rsidR="00AE6100" w:rsidRDefault="00AE6100" w:rsidP="00AE6100">
      <w:pPr>
        <w:pStyle w:val="a4"/>
        <w:numPr>
          <w:ilvl w:val="0"/>
          <w:numId w:val="17"/>
        </w:numPr>
        <w:tabs>
          <w:tab w:val="left" w:pos="1882"/>
        </w:tabs>
        <w:spacing w:line="328" w:lineRule="auto"/>
        <w:ind w:left="921" w:right="938" w:firstLine="639"/>
        <w:jc w:val="both"/>
        <w:rPr>
          <w:sz w:val="32"/>
        </w:rPr>
      </w:pPr>
      <w:r>
        <w:rPr>
          <w:spacing w:val="-12"/>
          <w:sz w:val="32"/>
        </w:rPr>
        <w:t>成绩录入：教务处编制统一转换后的课程名称，指导教</w:t>
      </w:r>
      <w:r>
        <w:rPr>
          <w:spacing w:val="-18"/>
          <w:w w:val="95"/>
          <w:sz w:val="32"/>
        </w:rPr>
        <w:t xml:space="preserve">师根据学生名单及学年学期，录入学生的课程考核成绩。学生 </w:t>
      </w:r>
      <w:r>
        <w:rPr>
          <w:spacing w:val="-28"/>
          <w:sz w:val="32"/>
        </w:rPr>
        <w:t xml:space="preserve">同一时间选修 </w:t>
      </w:r>
      <w:r>
        <w:rPr>
          <w:sz w:val="32"/>
        </w:rPr>
        <w:t>2</w:t>
      </w:r>
      <w:r>
        <w:rPr>
          <w:spacing w:val="-16"/>
          <w:sz w:val="32"/>
        </w:rPr>
        <w:t xml:space="preserve"> </w:t>
      </w:r>
      <w:proofErr w:type="gramStart"/>
      <w:r>
        <w:rPr>
          <w:spacing w:val="-16"/>
          <w:sz w:val="32"/>
        </w:rPr>
        <w:t>个</w:t>
      </w:r>
      <w:proofErr w:type="gramEnd"/>
      <w:r>
        <w:rPr>
          <w:spacing w:val="-16"/>
          <w:sz w:val="32"/>
        </w:rPr>
        <w:t>科研训练并通过考核的，由指导教师分别给予成绩认定。</w:t>
      </w:r>
    </w:p>
    <w:p w:rsidR="00AE6100" w:rsidRDefault="00AE6100" w:rsidP="00AE6100">
      <w:pPr>
        <w:pStyle w:val="a4"/>
        <w:numPr>
          <w:ilvl w:val="0"/>
          <w:numId w:val="17"/>
        </w:numPr>
        <w:tabs>
          <w:tab w:val="left" w:pos="1882"/>
        </w:tabs>
        <w:spacing w:line="405" w:lineRule="exact"/>
        <w:ind w:left="1881" w:hanging="321"/>
        <w:rPr>
          <w:sz w:val="32"/>
        </w:rPr>
      </w:pPr>
      <w:r>
        <w:rPr>
          <w:sz w:val="32"/>
        </w:rPr>
        <w:t>成绩要求</w:t>
      </w:r>
    </w:p>
    <w:p w:rsidR="00AE6100" w:rsidRDefault="00AE6100" w:rsidP="00AE6100">
      <w:pPr>
        <w:pStyle w:val="a3"/>
        <w:spacing w:before="131" w:line="326" w:lineRule="auto"/>
        <w:ind w:left="921" w:right="938" w:firstLine="638"/>
      </w:pPr>
      <w:r>
        <w:rPr>
          <w:spacing w:val="-7"/>
        </w:rPr>
        <w:t>指导教师参照学校提供的科研训练环节所占比率、加分条件，给予学生成绩，具体如下：</w:t>
      </w:r>
    </w:p>
    <w:p w:rsidR="00AE6100" w:rsidRDefault="00AE6100" w:rsidP="00AE6100">
      <w:pPr>
        <w:spacing w:line="326" w:lineRule="auto"/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4"/>
        <w:numPr>
          <w:ilvl w:val="0"/>
          <w:numId w:val="15"/>
        </w:numPr>
        <w:tabs>
          <w:tab w:val="left" w:pos="2364"/>
        </w:tabs>
        <w:spacing w:before="32" w:line="324" w:lineRule="auto"/>
        <w:ind w:right="941" w:firstLine="639"/>
        <w:rPr>
          <w:sz w:val="32"/>
        </w:rPr>
      </w:pPr>
      <w:r>
        <w:rPr>
          <w:sz w:val="32"/>
        </w:rPr>
        <w:lastRenderedPageBreak/>
        <w:t>训练初期：学生提交开题报告，指导教师审核并给</w:t>
      </w:r>
      <w:r>
        <w:rPr>
          <w:w w:val="95"/>
          <w:position w:val="1"/>
          <w:sz w:val="32"/>
        </w:rPr>
        <w:t>予成绩</w:t>
      </w:r>
      <w:r>
        <w:rPr>
          <w:spacing w:val="4"/>
          <w:w w:val="95"/>
          <w:position w:val="1"/>
          <w:sz w:val="32"/>
        </w:rPr>
        <w:t>（15</w:t>
      </w:r>
      <w:r>
        <w:rPr>
          <w:spacing w:val="-75"/>
          <w:w w:val="95"/>
          <w:position w:val="1"/>
          <w:sz w:val="32"/>
        </w:rPr>
        <w:t xml:space="preserve"> </w:t>
      </w:r>
      <w:r>
        <w:rPr>
          <w:noProof/>
          <w:spacing w:val="11"/>
          <w:w w:val="99"/>
          <w:sz w:val="32"/>
          <w:lang w:val="en-US" w:bidi="ar-SA"/>
        </w:rPr>
        <w:drawing>
          <wp:inline distT="0" distB="0" distL="0" distR="0">
            <wp:extent cx="85724" cy="15557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9"/>
          <w:position w:val="1"/>
          <w:sz w:val="32"/>
        </w:rPr>
        <w:t>）</w:t>
      </w:r>
      <w:r>
        <w:rPr>
          <w:position w:val="1"/>
          <w:sz w:val="32"/>
        </w:rPr>
        <w:t>。</w:t>
      </w:r>
    </w:p>
    <w:p w:rsidR="00AE6100" w:rsidRDefault="00AE6100" w:rsidP="00AE6100">
      <w:pPr>
        <w:pStyle w:val="a4"/>
        <w:numPr>
          <w:ilvl w:val="0"/>
          <w:numId w:val="15"/>
        </w:numPr>
        <w:tabs>
          <w:tab w:val="left" w:pos="2364"/>
        </w:tabs>
        <w:spacing w:before="11" w:line="331" w:lineRule="auto"/>
        <w:ind w:right="941" w:firstLine="639"/>
        <w:rPr>
          <w:sz w:val="32"/>
        </w:rPr>
      </w:pPr>
      <w:r>
        <w:rPr>
          <w:sz w:val="32"/>
        </w:rPr>
        <w:t>训练中期：学生提交进展（中期）报告，指导教师</w:t>
      </w:r>
      <w:r>
        <w:rPr>
          <w:w w:val="95"/>
          <w:sz w:val="32"/>
        </w:rPr>
        <w:t>审核并给予成绩</w:t>
      </w:r>
      <w:r>
        <w:rPr>
          <w:spacing w:val="4"/>
          <w:w w:val="95"/>
          <w:sz w:val="32"/>
        </w:rPr>
        <w:t>（30</w:t>
      </w:r>
      <w:r>
        <w:rPr>
          <w:spacing w:val="-13"/>
          <w:w w:val="95"/>
          <w:sz w:val="32"/>
        </w:rPr>
        <w:t xml:space="preserve"> </w:t>
      </w:r>
      <w:r>
        <w:rPr>
          <w:noProof/>
          <w:spacing w:val="11"/>
          <w:w w:val="99"/>
          <w:sz w:val="32"/>
          <w:lang w:val="en-US" w:bidi="ar-SA"/>
        </w:rPr>
        <w:drawing>
          <wp:inline distT="0" distB="0" distL="0" distR="0">
            <wp:extent cx="85724" cy="155574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9"/>
          <w:sz w:val="32"/>
        </w:rPr>
        <w:t>）</w:t>
      </w:r>
      <w:r>
        <w:rPr>
          <w:sz w:val="32"/>
        </w:rPr>
        <w:t>。</w:t>
      </w:r>
    </w:p>
    <w:p w:rsidR="00AE6100" w:rsidRDefault="00AE6100" w:rsidP="00AE6100">
      <w:pPr>
        <w:pStyle w:val="a4"/>
        <w:numPr>
          <w:ilvl w:val="0"/>
          <w:numId w:val="15"/>
        </w:numPr>
        <w:tabs>
          <w:tab w:val="left" w:pos="2361"/>
        </w:tabs>
        <w:spacing w:line="326" w:lineRule="auto"/>
        <w:ind w:right="939" w:firstLine="639"/>
        <w:rPr>
          <w:sz w:val="32"/>
        </w:rPr>
      </w:pPr>
      <w:r>
        <w:rPr>
          <w:spacing w:val="-14"/>
          <w:sz w:val="32"/>
        </w:rPr>
        <w:t>训练后期：学生提交结题报告，教师组织学生以 PPT</w:t>
      </w:r>
      <w:r>
        <w:rPr>
          <w:spacing w:val="21"/>
          <w:sz w:val="32"/>
        </w:rPr>
        <w:t>方式进行汇报。根据报告及汇报情况，指导教师给予</w:t>
      </w:r>
      <w:r>
        <w:rPr>
          <w:spacing w:val="10"/>
          <w:sz w:val="32"/>
        </w:rPr>
        <w:t>成绩</w:t>
      </w:r>
    </w:p>
    <w:p w:rsidR="00AE6100" w:rsidRDefault="00AE6100" w:rsidP="00AE6100">
      <w:pPr>
        <w:pStyle w:val="a3"/>
        <w:ind w:left="921"/>
      </w:pPr>
      <w:r>
        <w:rPr>
          <w:spacing w:val="4"/>
          <w:w w:val="95"/>
        </w:rPr>
        <w:t>（55</w:t>
      </w:r>
      <w:r>
        <w:rPr>
          <w:spacing w:val="-123"/>
          <w:w w:val="95"/>
        </w:rPr>
        <w:t xml:space="preserve"> </w:t>
      </w:r>
      <w:r>
        <w:rPr>
          <w:noProof/>
          <w:spacing w:val="11"/>
          <w:w w:val="99"/>
          <w:lang w:val="en-US" w:bidi="ar-SA"/>
        </w:rPr>
        <w:drawing>
          <wp:inline distT="0" distB="0" distL="0" distR="0">
            <wp:extent cx="85724" cy="15557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9"/>
        </w:rPr>
        <w:t xml:space="preserve">） </w:t>
      </w:r>
      <w:r>
        <w:t>。</w:t>
      </w:r>
    </w:p>
    <w:p w:rsidR="00AE6100" w:rsidRDefault="00AE6100" w:rsidP="00AE6100">
      <w:pPr>
        <w:pStyle w:val="a4"/>
        <w:numPr>
          <w:ilvl w:val="0"/>
          <w:numId w:val="15"/>
        </w:numPr>
        <w:tabs>
          <w:tab w:val="left" w:pos="2361"/>
        </w:tabs>
        <w:spacing w:before="144" w:line="326" w:lineRule="auto"/>
        <w:ind w:right="779" w:firstLine="639"/>
        <w:rPr>
          <w:sz w:val="32"/>
        </w:rPr>
      </w:pPr>
      <w:r>
        <w:rPr>
          <w:spacing w:val="-9"/>
          <w:sz w:val="32"/>
        </w:rPr>
        <w:t>加分标准：指导教师可结合学生发表或录用的论文</w:t>
      </w:r>
      <w:r>
        <w:rPr>
          <w:spacing w:val="-14"/>
          <w:sz w:val="32"/>
        </w:rPr>
        <w:t xml:space="preserve">、获得专利等成果进行额外加分。加分 </w:t>
      </w:r>
      <w:r>
        <w:rPr>
          <w:sz w:val="32"/>
        </w:rPr>
        <w:t>30</w:t>
      </w:r>
      <w:r>
        <w:rPr>
          <w:spacing w:val="-11"/>
          <w:sz w:val="32"/>
        </w:rPr>
        <w:t xml:space="preserve"> 分，但总成绩不超过</w:t>
      </w:r>
    </w:p>
    <w:p w:rsidR="00AE6100" w:rsidRDefault="00AE6100" w:rsidP="00AE6100">
      <w:pPr>
        <w:pStyle w:val="a3"/>
        <w:spacing w:before="5" w:line="326" w:lineRule="auto"/>
        <w:ind w:left="921" w:right="938"/>
      </w:pPr>
      <w:r>
        <w:t>100</w:t>
      </w:r>
      <w:r>
        <w:rPr>
          <w:spacing w:val="-17"/>
        </w:rPr>
        <w:t xml:space="preserve"> 分。享受加分的学生在成果中排名需为前两名。</w:t>
      </w:r>
      <w:r>
        <w:t>30</w:t>
      </w:r>
      <w:r>
        <w:rPr>
          <w:spacing w:val="-21"/>
        </w:rPr>
        <w:t xml:space="preserve"> 分加分标准、方案由指导教师提出确定。</w:t>
      </w:r>
    </w:p>
    <w:p w:rsidR="00AE6100" w:rsidRDefault="00AE6100" w:rsidP="00AE6100">
      <w:pPr>
        <w:pStyle w:val="a4"/>
        <w:numPr>
          <w:ilvl w:val="0"/>
          <w:numId w:val="17"/>
        </w:numPr>
        <w:tabs>
          <w:tab w:val="left" w:pos="1889"/>
        </w:tabs>
        <w:spacing w:before="4"/>
        <w:ind w:hanging="328"/>
        <w:rPr>
          <w:sz w:val="32"/>
        </w:rPr>
      </w:pPr>
      <w:r>
        <w:rPr>
          <w:spacing w:val="6"/>
          <w:sz w:val="32"/>
        </w:rPr>
        <w:t>工作量计算：教师指导并完成科研训练，按项目给予</w:t>
      </w:r>
    </w:p>
    <w:p w:rsidR="00AE6100" w:rsidRDefault="00AE6100" w:rsidP="00AE6100">
      <w:pPr>
        <w:pStyle w:val="a3"/>
        <w:spacing w:before="151" w:line="326" w:lineRule="auto"/>
        <w:ind w:left="921" w:right="937"/>
      </w:pPr>
      <w:r>
        <w:t>10 学时教学工作量。工作量仅在结题验收当年根据指导教师申请予以论定。</w:t>
      </w:r>
    </w:p>
    <w:p w:rsidR="00AE6100" w:rsidRDefault="00AE6100" w:rsidP="00AE6100">
      <w:pPr>
        <w:pStyle w:val="a3"/>
        <w:spacing w:before="3"/>
        <w:ind w:left="1560"/>
      </w:pPr>
      <w:r>
        <w:t>（三）创新创业训练计划</w:t>
      </w:r>
    </w:p>
    <w:p w:rsidR="00AE6100" w:rsidRDefault="00AE6100" w:rsidP="00AE6100">
      <w:pPr>
        <w:pStyle w:val="a4"/>
        <w:numPr>
          <w:ilvl w:val="0"/>
          <w:numId w:val="2"/>
        </w:numPr>
        <w:tabs>
          <w:tab w:val="left" w:pos="1882"/>
        </w:tabs>
        <w:spacing w:before="152" w:line="328" w:lineRule="auto"/>
        <w:ind w:right="937" w:firstLine="639"/>
        <w:jc w:val="both"/>
        <w:rPr>
          <w:sz w:val="32"/>
        </w:rPr>
      </w:pPr>
      <w:r>
        <w:rPr>
          <w:spacing w:val="-13"/>
          <w:sz w:val="32"/>
        </w:rPr>
        <w:t>学生选修：学生根据通知要求提出申请，经指导教师同</w:t>
      </w:r>
      <w:r>
        <w:rPr>
          <w:spacing w:val="-14"/>
          <w:sz w:val="32"/>
        </w:rPr>
        <w:t>意，报送所在学院，经评审后可获得创新创业训练计划项目立</w:t>
      </w:r>
      <w:r>
        <w:rPr>
          <w:w w:val="99"/>
          <w:sz w:val="32"/>
        </w:rPr>
        <w:t>项。通过完整的训练过程</w:t>
      </w:r>
      <w:r>
        <w:rPr>
          <w:spacing w:val="2"/>
          <w:w w:val="99"/>
          <w:sz w:val="32"/>
        </w:rPr>
        <w:t>（</w:t>
      </w:r>
      <w:r>
        <w:rPr>
          <w:w w:val="99"/>
          <w:sz w:val="32"/>
        </w:rPr>
        <w:t>开题、实施、结题等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，项目组成</w:t>
      </w:r>
      <w:r>
        <w:rPr>
          <w:sz w:val="32"/>
        </w:rPr>
        <w:t>员完成所承担的任务，经过考核验收合格后，可获得学分。</w:t>
      </w:r>
    </w:p>
    <w:p w:rsidR="00AE6100" w:rsidRDefault="00AE6100" w:rsidP="00AE6100">
      <w:pPr>
        <w:pStyle w:val="a4"/>
        <w:numPr>
          <w:ilvl w:val="0"/>
          <w:numId w:val="2"/>
        </w:numPr>
        <w:tabs>
          <w:tab w:val="left" w:pos="1882"/>
        </w:tabs>
        <w:spacing w:line="328" w:lineRule="auto"/>
        <w:ind w:right="938" w:firstLine="639"/>
        <w:jc w:val="both"/>
        <w:rPr>
          <w:sz w:val="32"/>
        </w:rPr>
      </w:pPr>
      <w:r>
        <w:rPr>
          <w:spacing w:val="-12"/>
          <w:sz w:val="32"/>
        </w:rPr>
        <w:t>成绩录入：教务处编制统一转换后的课程名称，指导教</w:t>
      </w:r>
      <w:r>
        <w:rPr>
          <w:spacing w:val="-18"/>
          <w:w w:val="95"/>
          <w:sz w:val="32"/>
        </w:rPr>
        <w:t xml:space="preserve">师根据学生名单及学年学期，录入学生的课程考核成绩。学生 </w:t>
      </w:r>
      <w:r>
        <w:rPr>
          <w:spacing w:val="-28"/>
          <w:sz w:val="32"/>
        </w:rPr>
        <w:t xml:space="preserve">同一时间完成 </w:t>
      </w:r>
      <w:r>
        <w:rPr>
          <w:sz w:val="32"/>
        </w:rPr>
        <w:t>2</w:t>
      </w:r>
      <w:r>
        <w:rPr>
          <w:spacing w:val="-16"/>
          <w:sz w:val="32"/>
        </w:rPr>
        <w:t xml:space="preserve"> </w:t>
      </w:r>
      <w:proofErr w:type="gramStart"/>
      <w:r>
        <w:rPr>
          <w:spacing w:val="-16"/>
          <w:sz w:val="32"/>
        </w:rPr>
        <w:t>个</w:t>
      </w:r>
      <w:proofErr w:type="gramEnd"/>
      <w:r>
        <w:rPr>
          <w:spacing w:val="-16"/>
          <w:sz w:val="32"/>
        </w:rPr>
        <w:t>项目并通过考核的，由指导教师分别给予成绩认定。</w:t>
      </w:r>
    </w:p>
    <w:p w:rsidR="00AE6100" w:rsidRDefault="00AE6100" w:rsidP="00AE6100">
      <w:pPr>
        <w:pStyle w:val="a4"/>
        <w:numPr>
          <w:ilvl w:val="0"/>
          <w:numId w:val="2"/>
        </w:numPr>
        <w:tabs>
          <w:tab w:val="left" w:pos="1889"/>
        </w:tabs>
        <w:spacing w:line="402" w:lineRule="exact"/>
        <w:ind w:left="1888" w:hanging="328"/>
        <w:rPr>
          <w:sz w:val="32"/>
        </w:rPr>
      </w:pPr>
      <w:r>
        <w:rPr>
          <w:spacing w:val="6"/>
          <w:sz w:val="32"/>
        </w:rPr>
        <w:t>工作量计算：指导并完成大学生创新创业训练计划项</w:t>
      </w:r>
    </w:p>
    <w:p w:rsidR="00AE6100" w:rsidRDefault="00AE6100" w:rsidP="00AE6100">
      <w:pPr>
        <w:spacing w:line="402" w:lineRule="exact"/>
        <w:rPr>
          <w:sz w:val="32"/>
        </w:rPr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3"/>
        <w:spacing w:before="32" w:line="326" w:lineRule="auto"/>
        <w:ind w:left="921" w:right="939"/>
        <w:jc w:val="both"/>
      </w:pPr>
      <w:r>
        <w:rPr>
          <w:spacing w:val="-7"/>
        </w:rPr>
        <w:lastRenderedPageBreak/>
        <w:t xml:space="preserve">目，按项目给予指导教师 </w:t>
      </w:r>
      <w:r>
        <w:t>10</w:t>
      </w:r>
      <w:r>
        <w:rPr>
          <w:spacing w:val="-9"/>
        </w:rPr>
        <w:t xml:space="preserve"> 学时教学工作量。工作量仅在结题验收当年根据指导教师申请予以论定。</w:t>
      </w:r>
    </w:p>
    <w:p w:rsidR="00AE6100" w:rsidRDefault="00AE6100" w:rsidP="00AE6100">
      <w:pPr>
        <w:pStyle w:val="a3"/>
        <w:spacing w:before="3"/>
        <w:ind w:left="1560"/>
      </w:pPr>
      <w:r>
        <w:t>（四）文艺类演出及体育类竞赛</w:t>
      </w:r>
    </w:p>
    <w:p w:rsidR="00AE6100" w:rsidRDefault="00AE6100" w:rsidP="00AE6100">
      <w:pPr>
        <w:pStyle w:val="a4"/>
        <w:numPr>
          <w:ilvl w:val="0"/>
          <w:numId w:val="14"/>
        </w:numPr>
        <w:tabs>
          <w:tab w:val="left" w:pos="1882"/>
        </w:tabs>
        <w:spacing w:before="151" w:line="328" w:lineRule="auto"/>
        <w:ind w:right="937" w:firstLine="639"/>
        <w:jc w:val="both"/>
        <w:rPr>
          <w:sz w:val="32"/>
        </w:rPr>
      </w:pPr>
      <w:r>
        <w:rPr>
          <w:spacing w:val="-13"/>
          <w:w w:val="95"/>
          <w:sz w:val="32"/>
        </w:rPr>
        <w:t>文艺类演出：学生通过学校选拔和训练</w:t>
      </w:r>
      <w:r>
        <w:rPr>
          <w:w w:val="95"/>
          <w:sz w:val="32"/>
        </w:rPr>
        <w:t>（名单经相关部</w:t>
      </w:r>
      <w:r>
        <w:rPr>
          <w:spacing w:val="2"/>
          <w:w w:val="99"/>
          <w:sz w:val="32"/>
        </w:rPr>
        <w:t>门</w:t>
      </w:r>
      <w:r>
        <w:rPr>
          <w:w w:val="99"/>
          <w:sz w:val="32"/>
        </w:rPr>
        <w:t>审核后报教务处备案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，参加学校相关部门认定的重要演出</w:t>
      </w:r>
      <w:r>
        <w:rPr>
          <w:sz w:val="32"/>
        </w:rPr>
        <w:t>或</w:t>
      </w:r>
      <w:r>
        <w:rPr>
          <w:spacing w:val="-27"/>
          <w:sz w:val="32"/>
        </w:rPr>
        <w:t xml:space="preserve">竞赛 </w:t>
      </w:r>
      <w:r>
        <w:rPr>
          <w:sz w:val="32"/>
        </w:rPr>
        <w:t>4</w:t>
      </w:r>
      <w:r>
        <w:rPr>
          <w:spacing w:val="-21"/>
          <w:sz w:val="32"/>
        </w:rPr>
        <w:t xml:space="preserve"> 次以上</w:t>
      </w:r>
      <w:r>
        <w:rPr>
          <w:sz w:val="32"/>
        </w:rPr>
        <w:t>（</w:t>
      </w:r>
      <w:r>
        <w:rPr>
          <w:spacing w:val="-39"/>
          <w:sz w:val="32"/>
        </w:rPr>
        <w:t xml:space="preserve">含 </w:t>
      </w:r>
      <w:r>
        <w:rPr>
          <w:sz w:val="32"/>
        </w:rPr>
        <w:t>4</w:t>
      </w:r>
      <w:r>
        <w:rPr>
          <w:spacing w:val="-39"/>
          <w:sz w:val="32"/>
        </w:rPr>
        <w:t xml:space="preserve"> 次</w:t>
      </w:r>
      <w:r>
        <w:rPr>
          <w:spacing w:val="-159"/>
          <w:sz w:val="32"/>
        </w:rPr>
        <w:t>）</w:t>
      </w:r>
      <w:r>
        <w:rPr>
          <w:sz w:val="32"/>
        </w:rPr>
        <w:t>。成绩根据学生训练表现由学院及负责人审核，并经教务处审定后由学院予以认定。</w:t>
      </w:r>
    </w:p>
    <w:p w:rsidR="00AE6100" w:rsidRDefault="00AE6100" w:rsidP="00AE6100">
      <w:pPr>
        <w:pStyle w:val="a4"/>
        <w:numPr>
          <w:ilvl w:val="0"/>
          <w:numId w:val="14"/>
        </w:numPr>
        <w:tabs>
          <w:tab w:val="left" w:pos="1882"/>
        </w:tabs>
        <w:spacing w:line="328" w:lineRule="auto"/>
        <w:ind w:right="937" w:firstLine="639"/>
        <w:jc w:val="both"/>
        <w:rPr>
          <w:sz w:val="32"/>
        </w:rPr>
      </w:pPr>
      <w:r>
        <w:rPr>
          <w:spacing w:val="-13"/>
          <w:w w:val="95"/>
          <w:sz w:val="32"/>
        </w:rPr>
        <w:t>体育类竞赛：学生通过学校选拔和训练</w:t>
      </w:r>
      <w:r>
        <w:rPr>
          <w:w w:val="95"/>
          <w:sz w:val="32"/>
        </w:rPr>
        <w:t>（名单经校体委</w:t>
      </w:r>
      <w:r>
        <w:rPr>
          <w:spacing w:val="2"/>
          <w:w w:val="99"/>
          <w:sz w:val="32"/>
        </w:rPr>
        <w:t>审</w:t>
      </w:r>
      <w:r>
        <w:rPr>
          <w:w w:val="99"/>
          <w:sz w:val="32"/>
        </w:rPr>
        <w:t>核后报教务处备案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，参加省运会或全国以上</w:t>
      </w:r>
      <w:r>
        <w:rPr>
          <w:spacing w:val="2"/>
          <w:w w:val="99"/>
          <w:sz w:val="32"/>
        </w:rPr>
        <w:t>（</w:t>
      </w:r>
      <w:r>
        <w:rPr>
          <w:spacing w:val="1"/>
          <w:w w:val="99"/>
          <w:sz w:val="32"/>
        </w:rPr>
        <w:t>含全国</w:t>
      </w:r>
      <w:r>
        <w:rPr>
          <w:w w:val="99"/>
          <w:sz w:val="32"/>
        </w:rPr>
        <w:t>）体</w:t>
      </w:r>
      <w:r>
        <w:rPr>
          <w:spacing w:val="12"/>
          <w:sz w:val="32"/>
        </w:rPr>
        <w:t>育</w:t>
      </w:r>
      <w:r>
        <w:rPr>
          <w:spacing w:val="-23"/>
          <w:sz w:val="32"/>
        </w:rPr>
        <w:t xml:space="preserve">竞赛 </w:t>
      </w:r>
      <w:r>
        <w:rPr>
          <w:sz w:val="32"/>
        </w:rPr>
        <w:t>1</w:t>
      </w:r>
      <w:r>
        <w:rPr>
          <w:spacing w:val="-4"/>
          <w:sz w:val="32"/>
        </w:rPr>
        <w:t xml:space="preserve"> 次，或参加省教育厅主办的全省大学生体育竞赛 </w:t>
      </w:r>
      <w:r>
        <w:rPr>
          <w:sz w:val="32"/>
        </w:rPr>
        <w:t>2</w:t>
      </w:r>
    </w:p>
    <w:p w:rsidR="00AE6100" w:rsidRDefault="00AE6100" w:rsidP="00AE6100">
      <w:pPr>
        <w:pStyle w:val="a3"/>
        <w:spacing w:line="328" w:lineRule="auto"/>
        <w:ind w:left="921" w:right="937"/>
        <w:jc w:val="both"/>
      </w:pPr>
      <w:r>
        <w:rPr>
          <w:spacing w:val="1"/>
          <w:w w:val="99"/>
        </w:rPr>
        <w:t>次以上</w:t>
      </w:r>
      <w:r>
        <w:rPr>
          <w:spacing w:val="2"/>
          <w:w w:val="99"/>
        </w:rPr>
        <w:t>（</w:t>
      </w:r>
      <w:r>
        <w:rPr>
          <w:w w:val="99"/>
        </w:rPr>
        <w:t>含</w:t>
      </w:r>
      <w:r>
        <w:rPr>
          <w:spacing w:val="-81"/>
        </w:rPr>
        <w:t xml:space="preserve"> </w:t>
      </w:r>
      <w:r>
        <w:rPr>
          <w:w w:val="99"/>
        </w:rPr>
        <w:t>2</w:t>
      </w:r>
      <w:r>
        <w:rPr>
          <w:spacing w:val="-78"/>
        </w:rPr>
        <w:t xml:space="preserve"> </w:t>
      </w:r>
      <w:r>
        <w:rPr>
          <w:spacing w:val="2"/>
          <w:w w:val="99"/>
        </w:rPr>
        <w:t>次</w:t>
      </w:r>
      <w:r>
        <w:rPr>
          <w:spacing w:val="-159"/>
          <w:w w:val="99"/>
        </w:rPr>
        <w:t>）</w:t>
      </w:r>
      <w:r>
        <w:rPr>
          <w:w w:val="99"/>
        </w:rPr>
        <w:t>，或已审核备案的认定项目。成绩根据学生</w:t>
      </w:r>
      <w:r>
        <w:rPr>
          <w:spacing w:val="-9"/>
        </w:rPr>
        <w:t>训练表现和竞赛成绩由学院审核，并经教务处审定后由学院予以认定。</w:t>
      </w:r>
    </w:p>
    <w:p w:rsidR="00AE6100" w:rsidRDefault="00AE6100" w:rsidP="00AE6100">
      <w:pPr>
        <w:pStyle w:val="a4"/>
        <w:numPr>
          <w:ilvl w:val="0"/>
          <w:numId w:val="14"/>
        </w:numPr>
        <w:tabs>
          <w:tab w:val="left" w:pos="1882"/>
        </w:tabs>
        <w:spacing w:line="328" w:lineRule="auto"/>
        <w:ind w:right="937" w:firstLine="639"/>
        <w:jc w:val="both"/>
        <w:rPr>
          <w:sz w:val="32"/>
        </w:rPr>
      </w:pPr>
      <w:r>
        <w:rPr>
          <w:spacing w:val="-12"/>
          <w:sz w:val="32"/>
        </w:rPr>
        <w:t>成绩录入：教务处编制统一转换后的课程名称，学院根</w:t>
      </w:r>
      <w:r>
        <w:rPr>
          <w:spacing w:val="-15"/>
          <w:sz w:val="32"/>
        </w:rPr>
        <w:t>据学生申请，安排有关教师审核并录入相应学年学期符合条件的学生考核成绩。</w:t>
      </w:r>
    </w:p>
    <w:p w:rsidR="00AE6100" w:rsidRDefault="00AE6100" w:rsidP="00AE6100">
      <w:pPr>
        <w:pStyle w:val="a3"/>
        <w:spacing w:line="405" w:lineRule="exact"/>
        <w:ind w:left="1560"/>
      </w:pPr>
      <w:r>
        <w:t>（五）国（境）外研修</w:t>
      </w:r>
    </w:p>
    <w:p w:rsidR="00AE6100" w:rsidRDefault="00AE6100" w:rsidP="00AE6100">
      <w:pPr>
        <w:pStyle w:val="a4"/>
        <w:numPr>
          <w:ilvl w:val="0"/>
          <w:numId w:val="13"/>
        </w:numPr>
        <w:tabs>
          <w:tab w:val="left" w:pos="1882"/>
        </w:tabs>
        <w:spacing w:before="132" w:line="328" w:lineRule="auto"/>
        <w:ind w:right="803" w:firstLine="639"/>
        <w:rPr>
          <w:sz w:val="32"/>
        </w:rPr>
      </w:pPr>
      <w:r>
        <w:rPr>
          <w:sz w:val="32"/>
        </w:rPr>
        <w:t>学生选修：学生参加学校组织的暑（寒）</w:t>
      </w:r>
      <w:proofErr w:type="gramStart"/>
      <w:r>
        <w:rPr>
          <w:sz w:val="32"/>
        </w:rPr>
        <w:t>期赴国</w:t>
      </w:r>
      <w:proofErr w:type="gramEnd"/>
      <w:r>
        <w:rPr>
          <w:sz w:val="32"/>
        </w:rPr>
        <w:t xml:space="preserve">（境） </w:t>
      </w:r>
      <w:r>
        <w:rPr>
          <w:spacing w:val="-10"/>
          <w:sz w:val="32"/>
        </w:rPr>
        <w:t>外学习实践项目，成绩合格，获得结业证</w:t>
      </w:r>
      <w:r>
        <w:rPr>
          <w:sz w:val="32"/>
        </w:rPr>
        <w:t>（或合格证</w:t>
      </w:r>
      <w:r>
        <w:rPr>
          <w:spacing w:val="-34"/>
          <w:sz w:val="32"/>
        </w:rPr>
        <w:t>）</w:t>
      </w:r>
      <w:r>
        <w:rPr>
          <w:sz w:val="32"/>
        </w:rPr>
        <w:t>且无违</w:t>
      </w:r>
      <w:r>
        <w:rPr>
          <w:spacing w:val="-12"/>
          <w:sz w:val="32"/>
        </w:rPr>
        <w:t xml:space="preserve">纪行为，可获 </w:t>
      </w:r>
      <w:r>
        <w:rPr>
          <w:sz w:val="32"/>
        </w:rPr>
        <w:t>2</w:t>
      </w:r>
      <w:r>
        <w:rPr>
          <w:spacing w:val="-21"/>
          <w:sz w:val="32"/>
        </w:rPr>
        <w:t xml:space="preserve"> 学分。</w:t>
      </w:r>
    </w:p>
    <w:p w:rsidR="00AE6100" w:rsidRDefault="00AE6100" w:rsidP="00AE6100">
      <w:pPr>
        <w:pStyle w:val="a4"/>
        <w:numPr>
          <w:ilvl w:val="0"/>
          <w:numId w:val="13"/>
        </w:numPr>
        <w:tabs>
          <w:tab w:val="left" w:pos="1882"/>
        </w:tabs>
        <w:spacing w:line="328" w:lineRule="auto"/>
        <w:ind w:right="937" w:firstLine="639"/>
        <w:jc w:val="both"/>
        <w:rPr>
          <w:sz w:val="32"/>
        </w:rPr>
      </w:pPr>
      <w:r>
        <w:rPr>
          <w:spacing w:val="-15"/>
          <w:sz w:val="32"/>
        </w:rPr>
        <w:t>成绩录入：学生提出申请</w:t>
      </w:r>
      <w:r>
        <w:rPr>
          <w:sz w:val="32"/>
        </w:rPr>
        <w:t>（提供证书原件及复印件或申</w:t>
      </w:r>
      <w:r>
        <w:rPr>
          <w:spacing w:val="1"/>
          <w:w w:val="99"/>
          <w:sz w:val="32"/>
        </w:rPr>
        <w:t>请书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，由项目所在单位审核，经项目所在单位审核后将学生</w:t>
      </w:r>
      <w:r>
        <w:rPr>
          <w:spacing w:val="-12"/>
          <w:sz w:val="32"/>
        </w:rPr>
        <w:t>名单报送教务处。由教务处负责认定、录入学生的课程考核成绩。成绩按合格、不合格核算。</w:t>
      </w:r>
    </w:p>
    <w:p w:rsidR="00AE6100" w:rsidRDefault="00AE6100" w:rsidP="00AE6100">
      <w:pPr>
        <w:spacing w:line="328" w:lineRule="auto"/>
        <w:jc w:val="both"/>
        <w:rPr>
          <w:sz w:val="32"/>
        </w:rPr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3"/>
        <w:spacing w:before="32"/>
        <w:ind w:left="1560"/>
      </w:pPr>
      <w:r>
        <w:lastRenderedPageBreak/>
        <w:t>（六）省级及以上学科竞赛</w:t>
      </w:r>
    </w:p>
    <w:p w:rsidR="00AE6100" w:rsidRDefault="00AE6100" w:rsidP="00AE6100">
      <w:pPr>
        <w:pStyle w:val="a4"/>
        <w:numPr>
          <w:ilvl w:val="0"/>
          <w:numId w:val="12"/>
        </w:numPr>
        <w:tabs>
          <w:tab w:val="left" w:pos="1882"/>
        </w:tabs>
        <w:spacing w:before="149" w:line="328" w:lineRule="auto"/>
        <w:ind w:right="938" w:firstLine="639"/>
        <w:jc w:val="both"/>
        <w:rPr>
          <w:sz w:val="32"/>
        </w:rPr>
      </w:pPr>
      <w:r>
        <w:rPr>
          <w:spacing w:val="-13"/>
          <w:w w:val="95"/>
          <w:sz w:val="32"/>
        </w:rPr>
        <w:t xml:space="preserve">学生选修：学院组织开展学科竞赛，制定了完善的竞赛 </w:t>
      </w:r>
      <w:r>
        <w:rPr>
          <w:spacing w:val="-14"/>
          <w:w w:val="95"/>
          <w:sz w:val="32"/>
        </w:rPr>
        <w:t xml:space="preserve">报名、选拔、培训、比赛等实施方案，学生参加省级及以上竞 </w:t>
      </w:r>
      <w:r>
        <w:rPr>
          <w:spacing w:val="-14"/>
          <w:sz w:val="32"/>
        </w:rPr>
        <w:t>赛训练，并获得奖励的，可获得相应学分。</w:t>
      </w:r>
    </w:p>
    <w:p w:rsidR="00AE6100" w:rsidRDefault="00AE6100" w:rsidP="00AE6100">
      <w:pPr>
        <w:pStyle w:val="a4"/>
        <w:numPr>
          <w:ilvl w:val="0"/>
          <w:numId w:val="12"/>
        </w:numPr>
        <w:tabs>
          <w:tab w:val="left" w:pos="1882"/>
        </w:tabs>
        <w:spacing w:line="328" w:lineRule="auto"/>
        <w:ind w:right="803" w:firstLine="639"/>
        <w:rPr>
          <w:sz w:val="32"/>
        </w:rPr>
      </w:pPr>
      <w:r>
        <w:rPr>
          <w:spacing w:val="-12"/>
          <w:sz w:val="32"/>
        </w:rPr>
        <w:t>成绩录入：教务处编制统一转换后的课程名称，根据学</w:t>
      </w:r>
      <w:r>
        <w:rPr>
          <w:spacing w:val="1"/>
          <w:w w:val="99"/>
          <w:sz w:val="32"/>
        </w:rPr>
        <w:t>生情况</w:t>
      </w:r>
      <w:r>
        <w:rPr>
          <w:spacing w:val="2"/>
          <w:w w:val="99"/>
          <w:sz w:val="32"/>
        </w:rPr>
        <w:t>（</w:t>
      </w:r>
      <w:r>
        <w:rPr>
          <w:w w:val="99"/>
          <w:sz w:val="32"/>
        </w:rPr>
        <w:t>含平常考核、获奖级别及排名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，学院安排有关教师</w:t>
      </w:r>
      <w:r>
        <w:rPr>
          <w:sz w:val="32"/>
        </w:rPr>
        <w:t xml:space="preserve">录入学生的课程成绩。学生在同一时间获得不同竞赛奖项的， </w:t>
      </w:r>
      <w:r>
        <w:rPr>
          <w:spacing w:val="-11"/>
          <w:sz w:val="32"/>
        </w:rPr>
        <w:t>分别给予成绩认定。同一竞赛，学生多次获省级</w:t>
      </w:r>
      <w:proofErr w:type="gramStart"/>
      <w:r>
        <w:rPr>
          <w:spacing w:val="-11"/>
          <w:sz w:val="32"/>
        </w:rPr>
        <w:t>以上奖</w:t>
      </w:r>
      <w:proofErr w:type="gramEnd"/>
      <w:r>
        <w:rPr>
          <w:spacing w:val="-11"/>
          <w:sz w:val="32"/>
        </w:rPr>
        <w:t>的，仅认定一次学分。</w:t>
      </w:r>
    </w:p>
    <w:p w:rsidR="00AE6100" w:rsidRDefault="00AE6100" w:rsidP="00AE6100">
      <w:pPr>
        <w:pStyle w:val="a4"/>
        <w:numPr>
          <w:ilvl w:val="0"/>
          <w:numId w:val="12"/>
        </w:numPr>
        <w:tabs>
          <w:tab w:val="left" w:pos="1882"/>
        </w:tabs>
        <w:spacing w:line="402" w:lineRule="exact"/>
        <w:ind w:left="1881" w:hanging="321"/>
        <w:rPr>
          <w:sz w:val="32"/>
        </w:rPr>
      </w:pPr>
      <w:r>
        <w:rPr>
          <w:sz w:val="32"/>
        </w:rPr>
        <w:t>成绩要求</w:t>
      </w:r>
    </w:p>
    <w:p w:rsidR="00AE6100" w:rsidRDefault="00AE6100" w:rsidP="00AE6100">
      <w:pPr>
        <w:pStyle w:val="a3"/>
        <w:spacing w:before="144" w:line="326" w:lineRule="auto"/>
        <w:ind w:left="921" w:right="940" w:firstLine="638"/>
      </w:pPr>
      <w:r>
        <w:rPr>
          <w:spacing w:val="6"/>
          <w:w w:val="95"/>
        </w:rPr>
        <w:t xml:space="preserve">指导教师参照学校提供的学科竞赛环节所占比率及加分 </w:t>
      </w:r>
      <w:r>
        <w:rPr>
          <w:spacing w:val="6"/>
        </w:rPr>
        <w:t>条件，给予学生成绩，具体如下：</w:t>
      </w:r>
    </w:p>
    <w:p w:rsidR="00AE6100" w:rsidRDefault="00AE6100" w:rsidP="00AE6100">
      <w:pPr>
        <w:pStyle w:val="a4"/>
        <w:numPr>
          <w:ilvl w:val="0"/>
          <w:numId w:val="11"/>
        </w:numPr>
        <w:tabs>
          <w:tab w:val="left" w:pos="2364"/>
        </w:tabs>
        <w:spacing w:before="5" w:line="324" w:lineRule="auto"/>
        <w:ind w:right="941" w:firstLine="639"/>
        <w:rPr>
          <w:sz w:val="32"/>
        </w:rPr>
      </w:pPr>
      <w:r>
        <w:rPr>
          <w:sz w:val="32"/>
        </w:rPr>
        <w:t>竞赛初期：学生提交竞赛计划、方案，指导教师审</w:t>
      </w:r>
      <w:r>
        <w:rPr>
          <w:w w:val="95"/>
          <w:position w:val="1"/>
          <w:sz w:val="32"/>
        </w:rPr>
        <w:t>核并给予成绩</w:t>
      </w:r>
      <w:r>
        <w:rPr>
          <w:spacing w:val="4"/>
          <w:w w:val="95"/>
          <w:position w:val="1"/>
          <w:sz w:val="32"/>
        </w:rPr>
        <w:t>（20</w:t>
      </w:r>
      <w:r>
        <w:rPr>
          <w:spacing w:val="-28"/>
          <w:w w:val="95"/>
          <w:position w:val="1"/>
          <w:sz w:val="32"/>
        </w:rPr>
        <w:t xml:space="preserve"> </w:t>
      </w:r>
      <w:r>
        <w:rPr>
          <w:noProof/>
          <w:spacing w:val="11"/>
          <w:w w:val="99"/>
          <w:sz w:val="32"/>
          <w:lang w:val="en-US" w:bidi="ar-SA"/>
        </w:rPr>
        <w:drawing>
          <wp:inline distT="0" distB="0" distL="0" distR="0">
            <wp:extent cx="85724" cy="155574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9"/>
          <w:position w:val="1"/>
          <w:sz w:val="32"/>
        </w:rPr>
        <w:t>）</w:t>
      </w:r>
      <w:r>
        <w:rPr>
          <w:position w:val="1"/>
          <w:sz w:val="32"/>
        </w:rPr>
        <w:t>。</w:t>
      </w:r>
    </w:p>
    <w:p w:rsidR="00AE6100" w:rsidRDefault="00AE6100" w:rsidP="00AE6100">
      <w:pPr>
        <w:pStyle w:val="a4"/>
        <w:numPr>
          <w:ilvl w:val="0"/>
          <w:numId w:val="11"/>
        </w:numPr>
        <w:tabs>
          <w:tab w:val="left" w:pos="2364"/>
        </w:tabs>
        <w:spacing w:before="12" w:line="326" w:lineRule="auto"/>
        <w:ind w:right="941" w:firstLine="639"/>
        <w:rPr>
          <w:sz w:val="32"/>
        </w:rPr>
      </w:pPr>
      <w:r>
        <w:rPr>
          <w:sz w:val="32"/>
        </w:rPr>
        <w:t>竞赛后期：学生提交竞赛总结报告，指导教师审核</w:t>
      </w:r>
      <w:r>
        <w:rPr>
          <w:w w:val="95"/>
          <w:position w:val="1"/>
          <w:sz w:val="32"/>
        </w:rPr>
        <w:t>并给予成绩</w:t>
      </w:r>
      <w:r>
        <w:rPr>
          <w:spacing w:val="4"/>
          <w:w w:val="95"/>
          <w:position w:val="1"/>
          <w:sz w:val="32"/>
        </w:rPr>
        <w:t>（30</w:t>
      </w:r>
      <w:r>
        <w:rPr>
          <w:spacing w:val="-43"/>
          <w:w w:val="95"/>
          <w:position w:val="1"/>
          <w:sz w:val="32"/>
        </w:rPr>
        <w:t xml:space="preserve"> </w:t>
      </w:r>
      <w:r>
        <w:rPr>
          <w:noProof/>
          <w:spacing w:val="11"/>
          <w:w w:val="99"/>
          <w:sz w:val="32"/>
          <w:lang w:val="en-US" w:bidi="ar-SA"/>
        </w:rPr>
        <w:drawing>
          <wp:inline distT="0" distB="0" distL="0" distR="0">
            <wp:extent cx="85724" cy="15557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4" cy="1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1"/>
          <w:position w:val="1"/>
          <w:sz w:val="32"/>
        </w:rPr>
        <w:t>）</w:t>
      </w:r>
      <w:r>
        <w:rPr>
          <w:position w:val="1"/>
          <w:sz w:val="32"/>
        </w:rPr>
        <w:t>。</w:t>
      </w:r>
    </w:p>
    <w:p w:rsidR="00AE6100" w:rsidRDefault="00AE6100" w:rsidP="00AE6100">
      <w:pPr>
        <w:pStyle w:val="a4"/>
        <w:numPr>
          <w:ilvl w:val="0"/>
          <w:numId w:val="11"/>
        </w:numPr>
        <w:tabs>
          <w:tab w:val="left" w:pos="2374"/>
        </w:tabs>
        <w:spacing w:before="5" w:line="328" w:lineRule="auto"/>
        <w:ind w:right="934" w:firstLine="639"/>
        <w:jc w:val="both"/>
        <w:rPr>
          <w:sz w:val="32"/>
        </w:rPr>
      </w:pPr>
      <w:r>
        <w:rPr>
          <w:spacing w:val="5"/>
          <w:w w:val="99"/>
          <w:sz w:val="32"/>
        </w:rPr>
        <w:t>如上述（</w:t>
      </w:r>
      <w:r>
        <w:rPr>
          <w:spacing w:val="3"/>
          <w:w w:val="99"/>
          <w:sz w:val="32"/>
        </w:rPr>
        <w:t>1</w:t>
      </w:r>
      <w:r>
        <w:rPr>
          <w:spacing w:val="-154"/>
          <w:w w:val="99"/>
          <w:sz w:val="32"/>
        </w:rPr>
        <w:t>）</w:t>
      </w:r>
      <w:r>
        <w:rPr>
          <w:spacing w:val="5"/>
          <w:w w:val="99"/>
          <w:sz w:val="32"/>
        </w:rPr>
        <w:t>（</w:t>
      </w:r>
      <w:r>
        <w:rPr>
          <w:spacing w:val="3"/>
          <w:w w:val="99"/>
          <w:sz w:val="32"/>
        </w:rPr>
        <w:t>2</w:t>
      </w:r>
      <w:r>
        <w:rPr>
          <w:spacing w:val="5"/>
          <w:w w:val="99"/>
          <w:sz w:val="32"/>
        </w:rPr>
        <w:t>）成绩之和≥</w:t>
      </w:r>
      <w:r>
        <w:rPr>
          <w:spacing w:val="1"/>
          <w:w w:val="99"/>
          <w:sz w:val="32"/>
        </w:rPr>
        <w:t>3</w:t>
      </w:r>
      <w:r>
        <w:rPr>
          <w:w w:val="99"/>
          <w:sz w:val="32"/>
        </w:rPr>
        <w:t>0</w:t>
      </w:r>
      <w:r>
        <w:rPr>
          <w:spacing w:val="-78"/>
          <w:sz w:val="32"/>
        </w:rPr>
        <w:t xml:space="preserve"> </w:t>
      </w:r>
      <w:r>
        <w:rPr>
          <w:spacing w:val="4"/>
          <w:w w:val="99"/>
          <w:sz w:val="32"/>
        </w:rPr>
        <w:t>分，教师根据学生</w:t>
      </w:r>
      <w:r>
        <w:rPr>
          <w:spacing w:val="-8"/>
          <w:w w:val="99"/>
          <w:sz w:val="32"/>
        </w:rPr>
        <w:t>获奖情况进行加分</w:t>
      </w:r>
      <w:r>
        <w:rPr>
          <w:spacing w:val="2"/>
          <w:w w:val="99"/>
          <w:sz w:val="32"/>
        </w:rPr>
        <w:t>（</w:t>
      </w:r>
      <w:r>
        <w:rPr>
          <w:w w:val="99"/>
          <w:sz w:val="32"/>
        </w:rPr>
        <w:t>见第</w:t>
      </w:r>
      <w:r>
        <w:rPr>
          <w:spacing w:val="-79"/>
          <w:sz w:val="32"/>
        </w:rPr>
        <w:t xml:space="preserve"> </w:t>
      </w:r>
      <w:r>
        <w:rPr>
          <w:w w:val="99"/>
          <w:sz w:val="32"/>
        </w:rPr>
        <w:t>4</w:t>
      </w:r>
      <w:r>
        <w:rPr>
          <w:spacing w:val="-80"/>
          <w:sz w:val="32"/>
        </w:rPr>
        <w:t xml:space="preserve"> </w:t>
      </w:r>
      <w:r>
        <w:rPr>
          <w:w w:val="99"/>
          <w:sz w:val="32"/>
        </w:rPr>
        <w:t>款</w:t>
      </w:r>
      <w:r>
        <w:rPr>
          <w:spacing w:val="-159"/>
          <w:w w:val="99"/>
          <w:sz w:val="32"/>
        </w:rPr>
        <w:t>）</w:t>
      </w:r>
      <w:r>
        <w:rPr>
          <w:spacing w:val="-30"/>
          <w:w w:val="99"/>
          <w:sz w:val="32"/>
        </w:rPr>
        <w:t>；如上述</w:t>
      </w:r>
      <w:r>
        <w:rPr>
          <w:w w:val="99"/>
          <w:sz w:val="32"/>
        </w:rPr>
        <w:t>（</w:t>
      </w:r>
      <w:r>
        <w:rPr>
          <w:spacing w:val="1"/>
          <w:w w:val="99"/>
          <w:sz w:val="32"/>
        </w:rPr>
        <w:t>1</w:t>
      </w:r>
      <w:r>
        <w:rPr>
          <w:spacing w:val="-219"/>
          <w:w w:val="99"/>
          <w:sz w:val="32"/>
        </w:rPr>
        <w:t>）</w:t>
      </w:r>
      <w:r>
        <w:rPr>
          <w:spacing w:val="2"/>
          <w:w w:val="99"/>
          <w:sz w:val="32"/>
        </w:rPr>
        <w:t>（</w:t>
      </w:r>
      <w:r>
        <w:rPr>
          <w:spacing w:val="-1"/>
          <w:w w:val="99"/>
          <w:sz w:val="32"/>
        </w:rPr>
        <w:t>2</w:t>
      </w:r>
      <w:r>
        <w:rPr>
          <w:spacing w:val="-58"/>
          <w:w w:val="99"/>
          <w:sz w:val="32"/>
        </w:rPr>
        <w:t>）</w:t>
      </w:r>
      <w:r>
        <w:rPr>
          <w:w w:val="99"/>
          <w:sz w:val="32"/>
        </w:rPr>
        <w:t>成绩之和&lt;</w:t>
      </w:r>
      <w:r>
        <w:rPr>
          <w:spacing w:val="-1"/>
          <w:w w:val="99"/>
          <w:sz w:val="32"/>
        </w:rPr>
        <w:t>3</w:t>
      </w:r>
      <w:r>
        <w:rPr>
          <w:w w:val="99"/>
          <w:sz w:val="32"/>
        </w:rPr>
        <w:t>0</w:t>
      </w:r>
      <w:r>
        <w:rPr>
          <w:sz w:val="32"/>
        </w:rPr>
        <w:t>分，</w:t>
      </w:r>
      <w:proofErr w:type="gramStart"/>
      <w:r>
        <w:rPr>
          <w:sz w:val="32"/>
        </w:rPr>
        <w:t>则学生</w:t>
      </w:r>
      <w:proofErr w:type="gramEnd"/>
      <w:r>
        <w:rPr>
          <w:sz w:val="32"/>
        </w:rPr>
        <w:t>此次竞赛成绩考核不及格，不安排补考、重修。</w:t>
      </w:r>
    </w:p>
    <w:p w:rsidR="00AE6100" w:rsidRDefault="00AE6100" w:rsidP="00AE6100">
      <w:pPr>
        <w:pStyle w:val="a4"/>
        <w:numPr>
          <w:ilvl w:val="0"/>
          <w:numId w:val="11"/>
        </w:numPr>
        <w:tabs>
          <w:tab w:val="left" w:pos="2361"/>
        </w:tabs>
        <w:spacing w:line="405" w:lineRule="exact"/>
        <w:ind w:left="2360" w:hanging="800"/>
        <w:rPr>
          <w:sz w:val="32"/>
        </w:rPr>
      </w:pPr>
      <w:r>
        <w:rPr>
          <w:spacing w:val="-5"/>
          <w:sz w:val="32"/>
        </w:rPr>
        <w:t xml:space="preserve">加分标准：省级及以上优秀奖总成绩按 </w:t>
      </w:r>
      <w:r>
        <w:rPr>
          <w:sz w:val="32"/>
        </w:rPr>
        <w:t>60</w:t>
      </w:r>
      <w:r>
        <w:rPr>
          <w:spacing w:val="-17"/>
          <w:sz w:val="32"/>
        </w:rPr>
        <w:t xml:space="preserve"> 分计算；</w:t>
      </w:r>
    </w:p>
    <w:p w:rsidR="00AE6100" w:rsidRDefault="00AE6100" w:rsidP="00AE6100">
      <w:pPr>
        <w:pStyle w:val="a3"/>
        <w:spacing w:before="150"/>
        <w:ind w:left="921"/>
      </w:pPr>
      <w:r>
        <w:t>省级三等奖加 30 分；省级二等奖加 40 分；省级一等奖、特等</w:t>
      </w:r>
    </w:p>
    <w:p w:rsidR="00AE6100" w:rsidRDefault="00AE6100" w:rsidP="00AE6100">
      <w:pPr>
        <w:pStyle w:val="a3"/>
        <w:spacing w:before="151"/>
        <w:ind w:left="921"/>
      </w:pPr>
      <w:r>
        <w:t>奖及</w:t>
      </w:r>
      <w:proofErr w:type="gramStart"/>
      <w:r>
        <w:t>国家级奖加</w:t>
      </w:r>
      <w:proofErr w:type="gramEnd"/>
      <w:r>
        <w:t xml:space="preserve"> 50 分。总成绩不超过 100 分。</w:t>
      </w:r>
    </w:p>
    <w:p w:rsidR="00AE6100" w:rsidRDefault="00AE6100" w:rsidP="00AE6100">
      <w:pPr>
        <w:pStyle w:val="a4"/>
        <w:numPr>
          <w:ilvl w:val="0"/>
          <w:numId w:val="12"/>
        </w:numPr>
        <w:tabs>
          <w:tab w:val="left" w:pos="1882"/>
        </w:tabs>
        <w:spacing w:before="149" w:line="326" w:lineRule="auto"/>
        <w:ind w:right="935" w:firstLine="639"/>
        <w:rPr>
          <w:sz w:val="32"/>
        </w:rPr>
      </w:pPr>
      <w:r>
        <w:rPr>
          <w:spacing w:val="-12"/>
          <w:sz w:val="32"/>
        </w:rPr>
        <w:t>竞赛范围：由各学院提出竞赛项目申请，学校汇总、审核后，发布可论定学分的竞赛范围。</w:t>
      </w:r>
    </w:p>
    <w:p w:rsidR="00AE6100" w:rsidRDefault="00AE6100" w:rsidP="00AE6100">
      <w:pPr>
        <w:spacing w:line="326" w:lineRule="auto"/>
        <w:rPr>
          <w:sz w:val="32"/>
        </w:rPr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4"/>
        <w:numPr>
          <w:ilvl w:val="0"/>
          <w:numId w:val="12"/>
        </w:numPr>
        <w:tabs>
          <w:tab w:val="left" w:pos="1889"/>
        </w:tabs>
        <w:spacing w:before="32"/>
        <w:ind w:left="1888" w:hanging="328"/>
        <w:rPr>
          <w:sz w:val="32"/>
        </w:rPr>
      </w:pPr>
      <w:r>
        <w:rPr>
          <w:spacing w:val="6"/>
          <w:sz w:val="32"/>
        </w:rPr>
        <w:lastRenderedPageBreak/>
        <w:t>工作量计算：指导并完成学科竞赛的，给予指导教师</w:t>
      </w:r>
    </w:p>
    <w:p w:rsidR="00AE6100" w:rsidRDefault="00AE6100" w:rsidP="00AE6100">
      <w:pPr>
        <w:pStyle w:val="a3"/>
        <w:spacing w:before="149"/>
        <w:ind w:left="921"/>
      </w:pPr>
      <w:r>
        <w:t>10 学时教学工作量。但以下条件视情况论定：</w:t>
      </w:r>
    </w:p>
    <w:p w:rsidR="00AE6100" w:rsidRDefault="00AE6100" w:rsidP="00AE6100">
      <w:pPr>
        <w:pStyle w:val="a4"/>
        <w:numPr>
          <w:ilvl w:val="0"/>
          <w:numId w:val="1"/>
        </w:numPr>
        <w:tabs>
          <w:tab w:val="left" w:pos="2361"/>
        </w:tabs>
        <w:spacing w:before="149"/>
        <w:ind w:hanging="800"/>
        <w:rPr>
          <w:sz w:val="32"/>
        </w:rPr>
      </w:pPr>
      <w:r>
        <w:rPr>
          <w:sz w:val="32"/>
        </w:rPr>
        <w:t>当年已开设双创学分课程的，不再给予工作量；</w:t>
      </w:r>
    </w:p>
    <w:p w:rsidR="00AE6100" w:rsidRDefault="00AE6100" w:rsidP="00AE6100">
      <w:pPr>
        <w:pStyle w:val="a4"/>
        <w:numPr>
          <w:ilvl w:val="0"/>
          <w:numId w:val="1"/>
        </w:numPr>
        <w:tabs>
          <w:tab w:val="left" w:pos="2364"/>
        </w:tabs>
        <w:spacing w:before="152" w:line="326" w:lineRule="auto"/>
        <w:ind w:left="921" w:right="941" w:firstLine="639"/>
        <w:rPr>
          <w:sz w:val="32"/>
        </w:rPr>
      </w:pPr>
      <w:r>
        <w:rPr>
          <w:sz w:val="32"/>
        </w:rPr>
        <w:t>同一项目如有不同级别的，仅依据最高级别给予一项工作量论定。</w:t>
      </w:r>
    </w:p>
    <w:p w:rsidR="00AE6100" w:rsidRDefault="00AE6100" w:rsidP="00AE6100">
      <w:pPr>
        <w:pStyle w:val="a3"/>
        <w:spacing w:before="3"/>
        <w:ind w:left="1560"/>
      </w:pPr>
      <w:r>
        <w:t>（七）创业实践项目</w:t>
      </w:r>
    </w:p>
    <w:p w:rsidR="00AE6100" w:rsidRDefault="00AE6100" w:rsidP="00AE6100">
      <w:pPr>
        <w:pStyle w:val="a4"/>
        <w:numPr>
          <w:ilvl w:val="0"/>
          <w:numId w:val="10"/>
        </w:numPr>
        <w:tabs>
          <w:tab w:val="left" w:pos="1882"/>
        </w:tabs>
        <w:spacing w:before="151" w:line="328" w:lineRule="auto"/>
        <w:ind w:right="937" w:firstLine="639"/>
        <w:jc w:val="both"/>
        <w:rPr>
          <w:sz w:val="32"/>
        </w:rPr>
      </w:pPr>
      <w:r>
        <w:rPr>
          <w:spacing w:val="-12"/>
          <w:sz w:val="32"/>
        </w:rPr>
        <w:t>选修要求：允许已经开始创业实践的学生提出申请，以</w:t>
      </w:r>
      <w:r>
        <w:rPr>
          <w:spacing w:val="-18"/>
          <w:sz w:val="32"/>
        </w:rPr>
        <w:t>学生开展的创业实践项</w:t>
      </w:r>
      <w:proofErr w:type="gramStart"/>
      <w:r>
        <w:rPr>
          <w:spacing w:val="-18"/>
          <w:sz w:val="32"/>
        </w:rPr>
        <w:t>目论定</w:t>
      </w:r>
      <w:proofErr w:type="gramEnd"/>
      <w:r>
        <w:rPr>
          <w:spacing w:val="-18"/>
          <w:sz w:val="32"/>
        </w:rPr>
        <w:t xml:space="preserve"> </w:t>
      </w:r>
      <w:r>
        <w:rPr>
          <w:sz w:val="32"/>
        </w:rPr>
        <w:t>2</w:t>
      </w:r>
      <w:r>
        <w:rPr>
          <w:spacing w:val="-19"/>
          <w:sz w:val="32"/>
        </w:rPr>
        <w:t xml:space="preserve"> </w:t>
      </w:r>
      <w:proofErr w:type="gramStart"/>
      <w:r>
        <w:rPr>
          <w:spacing w:val="-19"/>
          <w:sz w:val="32"/>
        </w:rPr>
        <w:t>个</w:t>
      </w:r>
      <w:proofErr w:type="gramEnd"/>
      <w:r>
        <w:rPr>
          <w:spacing w:val="-19"/>
          <w:sz w:val="32"/>
        </w:rPr>
        <w:t>双创学分。该项目由创业导</w:t>
      </w:r>
      <w:r>
        <w:rPr>
          <w:spacing w:val="-13"/>
          <w:w w:val="95"/>
          <w:sz w:val="32"/>
        </w:rPr>
        <w:t xml:space="preserve">师、校毕业生就业指导服务中心审核其进展情况，并根据进展 </w:t>
      </w:r>
      <w:r>
        <w:rPr>
          <w:spacing w:val="-16"/>
          <w:sz w:val="32"/>
        </w:rPr>
        <w:t>情况进行评分。具体办法由校毕业生就业指导服务中心负责制定。</w:t>
      </w:r>
    </w:p>
    <w:p w:rsidR="00AE6100" w:rsidRDefault="00AE6100" w:rsidP="00AE6100">
      <w:pPr>
        <w:pStyle w:val="a4"/>
        <w:numPr>
          <w:ilvl w:val="0"/>
          <w:numId w:val="10"/>
        </w:numPr>
        <w:tabs>
          <w:tab w:val="left" w:pos="1882"/>
        </w:tabs>
        <w:spacing w:line="328" w:lineRule="auto"/>
        <w:ind w:right="935" w:firstLine="639"/>
        <w:jc w:val="both"/>
        <w:rPr>
          <w:sz w:val="32"/>
        </w:rPr>
      </w:pPr>
      <w:r>
        <w:rPr>
          <w:spacing w:val="-12"/>
          <w:sz w:val="32"/>
        </w:rPr>
        <w:t>申请范围：已办理营业执照，正常运营三个月以上；未</w:t>
      </w:r>
      <w:r>
        <w:rPr>
          <w:spacing w:val="-15"/>
          <w:sz w:val="32"/>
        </w:rPr>
        <w:t>办理营业执照，但已经入驻南昌大学创业实践基地</w:t>
      </w:r>
      <w:r>
        <w:rPr>
          <w:sz w:val="32"/>
        </w:rPr>
        <w:t>（包括南昌</w:t>
      </w:r>
      <w:r>
        <w:rPr>
          <w:w w:val="99"/>
          <w:sz w:val="32"/>
        </w:rPr>
        <w:t>大学汇</w:t>
      </w:r>
      <w:proofErr w:type="gramStart"/>
      <w:r>
        <w:rPr>
          <w:w w:val="99"/>
          <w:sz w:val="32"/>
        </w:rPr>
        <w:t>智创客空间</w:t>
      </w:r>
      <w:proofErr w:type="gramEnd"/>
      <w:r>
        <w:rPr>
          <w:w w:val="99"/>
          <w:sz w:val="32"/>
        </w:rPr>
        <w:t>、南昌大学前湖校区创业示范园等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，项目</w:t>
      </w:r>
      <w:r>
        <w:rPr>
          <w:sz w:val="32"/>
        </w:rPr>
        <w:t>运行一个学期以上并经考核合格。</w:t>
      </w:r>
    </w:p>
    <w:p w:rsidR="00AE6100" w:rsidRDefault="00AE6100" w:rsidP="00AE6100">
      <w:pPr>
        <w:pStyle w:val="a4"/>
        <w:numPr>
          <w:ilvl w:val="0"/>
          <w:numId w:val="10"/>
        </w:numPr>
        <w:tabs>
          <w:tab w:val="left" w:pos="1882"/>
        </w:tabs>
        <w:spacing w:line="326" w:lineRule="auto"/>
        <w:ind w:right="937" w:firstLine="639"/>
        <w:jc w:val="both"/>
        <w:rPr>
          <w:sz w:val="32"/>
        </w:rPr>
      </w:pPr>
      <w:r>
        <w:rPr>
          <w:spacing w:val="-13"/>
          <w:sz w:val="32"/>
        </w:rPr>
        <w:t>成绩录入：毕业生就业指导服务中心统计、审核学生成</w:t>
      </w:r>
      <w:r>
        <w:rPr>
          <w:spacing w:val="-14"/>
          <w:sz w:val="32"/>
        </w:rPr>
        <w:t>绩。教务处编制统一转换后的课程名称，毕业生就业指导服务中心负责录入学生的课程考核成绩。</w:t>
      </w:r>
    </w:p>
    <w:p w:rsidR="00AE6100" w:rsidRDefault="00AE6100" w:rsidP="00AE6100">
      <w:pPr>
        <w:pStyle w:val="a3"/>
        <w:ind w:left="1560"/>
      </w:pPr>
      <w:r>
        <w:t>（八）创业培训项目</w:t>
      </w:r>
    </w:p>
    <w:p w:rsidR="00AE6100" w:rsidRDefault="00AE6100" w:rsidP="00AE6100">
      <w:pPr>
        <w:pStyle w:val="a4"/>
        <w:numPr>
          <w:ilvl w:val="0"/>
          <w:numId w:val="9"/>
        </w:numPr>
        <w:tabs>
          <w:tab w:val="left" w:pos="1882"/>
        </w:tabs>
        <w:spacing w:before="141" w:line="328" w:lineRule="auto"/>
        <w:ind w:right="803" w:firstLine="639"/>
        <w:rPr>
          <w:sz w:val="32"/>
        </w:rPr>
      </w:pPr>
      <w:r>
        <w:rPr>
          <w:sz w:val="32"/>
        </w:rPr>
        <w:t>选修要求：学生参加学校举办的创业培训项目（国家、</w:t>
      </w:r>
      <w:r>
        <w:rPr>
          <w:spacing w:val="-9"/>
          <w:sz w:val="32"/>
        </w:rPr>
        <w:t>江西省有关厅局举办的创业实训、学校邀请的专家举办的创业</w:t>
      </w:r>
      <w:r>
        <w:rPr>
          <w:w w:val="99"/>
          <w:sz w:val="32"/>
        </w:rPr>
        <w:t>专项培训、创业基地举办的创业专项培训课程等</w:t>
      </w:r>
      <w:r>
        <w:rPr>
          <w:spacing w:val="-159"/>
          <w:w w:val="99"/>
          <w:sz w:val="32"/>
        </w:rPr>
        <w:t>）</w:t>
      </w:r>
      <w:r>
        <w:rPr>
          <w:w w:val="99"/>
          <w:sz w:val="32"/>
        </w:rPr>
        <w:t>，顺利通过</w:t>
      </w:r>
      <w:r>
        <w:rPr>
          <w:spacing w:val="-5"/>
          <w:sz w:val="32"/>
        </w:rPr>
        <w:t xml:space="preserve">并考核合格，可根据培训项目的情况申报 </w:t>
      </w:r>
      <w:r>
        <w:rPr>
          <w:sz w:val="32"/>
        </w:rPr>
        <w:t>2</w:t>
      </w:r>
      <w:r>
        <w:rPr>
          <w:spacing w:val="-13"/>
          <w:sz w:val="32"/>
        </w:rPr>
        <w:t xml:space="preserve"> </w:t>
      </w:r>
      <w:proofErr w:type="gramStart"/>
      <w:r>
        <w:rPr>
          <w:spacing w:val="-13"/>
          <w:sz w:val="32"/>
        </w:rPr>
        <w:t>个</w:t>
      </w:r>
      <w:proofErr w:type="gramEnd"/>
      <w:r>
        <w:rPr>
          <w:spacing w:val="-13"/>
          <w:sz w:val="32"/>
        </w:rPr>
        <w:t>创业学分。</w:t>
      </w:r>
    </w:p>
    <w:p w:rsidR="00AE6100" w:rsidRDefault="00AE6100" w:rsidP="00AE6100">
      <w:pPr>
        <w:pStyle w:val="a4"/>
        <w:numPr>
          <w:ilvl w:val="0"/>
          <w:numId w:val="9"/>
        </w:numPr>
        <w:tabs>
          <w:tab w:val="left" w:pos="1882"/>
        </w:tabs>
        <w:spacing w:line="402" w:lineRule="exact"/>
        <w:ind w:left="1881" w:hanging="321"/>
        <w:rPr>
          <w:sz w:val="32"/>
        </w:rPr>
      </w:pPr>
      <w:r>
        <w:rPr>
          <w:spacing w:val="-12"/>
          <w:sz w:val="32"/>
        </w:rPr>
        <w:t>考核论定：培训项目在开展前须由毕业生就业指导服务</w:t>
      </w:r>
    </w:p>
    <w:p w:rsidR="00AE6100" w:rsidRDefault="00AE6100" w:rsidP="00AE6100">
      <w:pPr>
        <w:spacing w:line="402" w:lineRule="exact"/>
        <w:rPr>
          <w:sz w:val="32"/>
        </w:rPr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3"/>
        <w:spacing w:before="32"/>
        <w:ind w:left="921"/>
      </w:pPr>
      <w:r>
        <w:lastRenderedPageBreak/>
        <w:t>中心审批后向教务处报审。考核由主办方负责。</w:t>
      </w:r>
    </w:p>
    <w:p w:rsidR="00AE6100" w:rsidRDefault="00AE6100" w:rsidP="00AE6100">
      <w:pPr>
        <w:pStyle w:val="a4"/>
        <w:numPr>
          <w:ilvl w:val="0"/>
          <w:numId w:val="9"/>
        </w:numPr>
        <w:tabs>
          <w:tab w:val="left" w:pos="1882"/>
        </w:tabs>
        <w:spacing w:before="149" w:line="328" w:lineRule="auto"/>
        <w:ind w:right="937" w:firstLine="639"/>
        <w:jc w:val="both"/>
        <w:rPr>
          <w:sz w:val="32"/>
        </w:rPr>
      </w:pPr>
      <w:r>
        <w:rPr>
          <w:spacing w:val="-13"/>
          <w:sz w:val="32"/>
        </w:rPr>
        <w:t>成绩录入：毕业生就业指导服务中心统计、审核学生成</w:t>
      </w:r>
      <w:r>
        <w:rPr>
          <w:spacing w:val="-14"/>
          <w:sz w:val="32"/>
        </w:rPr>
        <w:t>绩。教务处编制统一转换后的课程名称，毕业生就业指导服务中心负责录入学生的课程考核成绩。</w:t>
      </w:r>
    </w:p>
    <w:p w:rsidR="00AE6100" w:rsidRDefault="00AE6100" w:rsidP="00AE6100">
      <w:pPr>
        <w:pStyle w:val="a3"/>
        <w:spacing w:line="405" w:lineRule="exact"/>
        <w:ind w:left="1560"/>
      </w:pPr>
      <w:r>
        <w:t>（九）专利</w:t>
      </w:r>
    </w:p>
    <w:p w:rsidR="00AE6100" w:rsidRDefault="00AE6100" w:rsidP="00AE6100">
      <w:pPr>
        <w:pStyle w:val="a4"/>
        <w:numPr>
          <w:ilvl w:val="0"/>
          <w:numId w:val="8"/>
        </w:numPr>
        <w:tabs>
          <w:tab w:val="left" w:pos="1882"/>
        </w:tabs>
        <w:spacing w:before="149" w:line="328" w:lineRule="auto"/>
        <w:ind w:right="937" w:firstLine="639"/>
        <w:jc w:val="both"/>
        <w:rPr>
          <w:sz w:val="32"/>
        </w:rPr>
      </w:pPr>
      <w:r>
        <w:rPr>
          <w:spacing w:val="-12"/>
          <w:w w:val="95"/>
          <w:sz w:val="32"/>
        </w:rPr>
        <w:t xml:space="preserve">学生申报：学生根据获得专利类别、级别，报送所在学 </w:t>
      </w:r>
      <w:r>
        <w:rPr>
          <w:spacing w:val="-14"/>
          <w:sz w:val="32"/>
        </w:rPr>
        <w:t>院，经审核后可获得相应学分。如该专利已通过科研训练等方式获得学分的，不再重复论定相应学分。</w:t>
      </w:r>
    </w:p>
    <w:p w:rsidR="00AE6100" w:rsidRDefault="00AE6100" w:rsidP="00AE6100">
      <w:pPr>
        <w:pStyle w:val="a4"/>
        <w:numPr>
          <w:ilvl w:val="0"/>
          <w:numId w:val="8"/>
        </w:numPr>
        <w:tabs>
          <w:tab w:val="left" w:pos="1882"/>
        </w:tabs>
        <w:spacing w:line="328" w:lineRule="auto"/>
        <w:ind w:right="938" w:firstLine="639"/>
        <w:jc w:val="both"/>
        <w:rPr>
          <w:sz w:val="32"/>
        </w:rPr>
      </w:pPr>
      <w:r>
        <w:rPr>
          <w:spacing w:val="-12"/>
          <w:sz w:val="32"/>
        </w:rPr>
        <w:t>成绩录入：教务处编制统一转换后的课程名称，指导教师根据学生名单及学年学期，录入学生的课程考核成绩。</w:t>
      </w:r>
    </w:p>
    <w:p w:rsidR="00AE6100" w:rsidRDefault="00AE6100" w:rsidP="00AE6100">
      <w:pPr>
        <w:pStyle w:val="Heading6"/>
        <w:spacing w:line="485" w:lineRule="exact"/>
        <w:ind w:left="1560"/>
        <w:rPr>
          <w:rFonts w:ascii="微软雅黑" w:eastAsia="微软雅黑"/>
        </w:rPr>
      </w:pPr>
      <w:r>
        <w:rPr>
          <w:rFonts w:ascii="微软雅黑" w:eastAsia="微软雅黑" w:hint="eastAsia"/>
        </w:rPr>
        <w:t>三、补充说明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before="66"/>
        <w:ind w:hanging="321"/>
        <w:rPr>
          <w:sz w:val="32"/>
        </w:rPr>
      </w:pPr>
      <w:r>
        <w:rPr>
          <w:spacing w:val="-12"/>
          <w:sz w:val="32"/>
        </w:rPr>
        <w:t xml:space="preserve">课程编码：双创学分对应课程编码标识为 </w:t>
      </w:r>
      <w:r>
        <w:rPr>
          <w:sz w:val="32"/>
        </w:rPr>
        <w:t>T***KU****。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before="152" w:line="328" w:lineRule="auto"/>
        <w:ind w:left="921" w:right="935" w:firstLine="639"/>
        <w:jc w:val="both"/>
        <w:rPr>
          <w:sz w:val="32"/>
        </w:rPr>
      </w:pPr>
      <w:r>
        <w:rPr>
          <w:spacing w:val="-9"/>
          <w:sz w:val="32"/>
        </w:rPr>
        <w:t>材料要求：科研训练开题报告、中期</w:t>
      </w:r>
      <w:r>
        <w:rPr>
          <w:sz w:val="32"/>
        </w:rPr>
        <w:t>（进展</w:t>
      </w:r>
      <w:r>
        <w:rPr>
          <w:spacing w:val="-27"/>
          <w:sz w:val="32"/>
        </w:rPr>
        <w:t>）</w:t>
      </w:r>
      <w:r>
        <w:rPr>
          <w:spacing w:val="-7"/>
          <w:sz w:val="32"/>
        </w:rPr>
        <w:t>报告、结</w:t>
      </w:r>
      <w:r>
        <w:rPr>
          <w:spacing w:val="6"/>
          <w:w w:val="95"/>
          <w:sz w:val="32"/>
        </w:rPr>
        <w:t xml:space="preserve">题报告根据学校要求填写；学科竞赛要求学生提交的竞赛计 </w:t>
      </w:r>
      <w:r>
        <w:rPr>
          <w:spacing w:val="-12"/>
          <w:sz w:val="32"/>
        </w:rPr>
        <w:t>划、方案及总结报告，由各学院提出方案并确定标准；大学生</w:t>
      </w:r>
      <w:r>
        <w:rPr>
          <w:spacing w:val="-18"/>
          <w:sz w:val="32"/>
        </w:rPr>
        <w:t>创新创业训练计划项目结题报告按学校要求填写。学生按项目</w:t>
      </w:r>
      <w:r>
        <w:rPr>
          <w:spacing w:val="6"/>
          <w:w w:val="95"/>
          <w:sz w:val="32"/>
        </w:rPr>
        <w:t>及分组情况统一提交有关材料。无指导教师参加竞赛</w:t>
      </w:r>
      <w:proofErr w:type="gramStart"/>
      <w:r>
        <w:rPr>
          <w:spacing w:val="6"/>
          <w:w w:val="95"/>
          <w:sz w:val="32"/>
        </w:rPr>
        <w:t>获奖学</w:t>
      </w:r>
      <w:proofErr w:type="gramEnd"/>
      <w:r>
        <w:rPr>
          <w:spacing w:val="6"/>
          <w:w w:val="95"/>
          <w:sz w:val="32"/>
        </w:rPr>
        <w:t xml:space="preserve"> </w:t>
      </w:r>
      <w:r>
        <w:rPr>
          <w:spacing w:val="6"/>
          <w:sz w:val="32"/>
        </w:rPr>
        <w:t>生，需提交竞赛总结，作为学分论定依据。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line="328" w:lineRule="auto"/>
        <w:ind w:left="921" w:right="937" w:firstLine="639"/>
        <w:jc w:val="both"/>
        <w:rPr>
          <w:sz w:val="32"/>
        </w:rPr>
      </w:pPr>
      <w:r>
        <w:rPr>
          <w:spacing w:val="-12"/>
          <w:sz w:val="32"/>
        </w:rPr>
        <w:t>学分认定：学生学科竞赛获奖可按双创学分或第二课堂</w:t>
      </w:r>
      <w:r>
        <w:rPr>
          <w:spacing w:val="-16"/>
          <w:sz w:val="32"/>
        </w:rPr>
        <w:t>学分要求申请，但不得重复申报学分。文艺类演出及体育类竞</w:t>
      </w:r>
      <w:r>
        <w:rPr>
          <w:spacing w:val="-13"/>
          <w:sz w:val="32"/>
        </w:rPr>
        <w:t>赛、学科竞赛学分认定同样适合其他学院学生</w:t>
      </w:r>
      <w:r>
        <w:rPr>
          <w:sz w:val="32"/>
        </w:rPr>
        <w:t>（如其他学院学生参加演出、竞赛或参加省级以上文体类学科竞赛获奖</w:t>
      </w:r>
      <w:r>
        <w:rPr>
          <w:spacing w:val="-159"/>
          <w:sz w:val="32"/>
        </w:rPr>
        <w:t>）</w:t>
      </w:r>
      <w:r>
        <w:rPr>
          <w:sz w:val="32"/>
        </w:rPr>
        <w:t>。学</w:t>
      </w:r>
      <w:r>
        <w:rPr>
          <w:spacing w:val="-11"/>
          <w:sz w:val="32"/>
        </w:rPr>
        <w:t>生在“文艺类演出或体育类学科竞赛”中获奖，同时根据“文</w:t>
      </w:r>
      <w:r>
        <w:rPr>
          <w:spacing w:val="-17"/>
          <w:sz w:val="32"/>
        </w:rPr>
        <w:t>艺类演出及体育类竞赛”项目符合双创学分要求的，仅认定一</w:t>
      </w:r>
    </w:p>
    <w:p w:rsidR="00AE6100" w:rsidRDefault="00AE6100" w:rsidP="00AE6100">
      <w:pPr>
        <w:spacing w:line="328" w:lineRule="auto"/>
        <w:jc w:val="both"/>
        <w:rPr>
          <w:sz w:val="32"/>
        </w:rPr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3"/>
        <w:spacing w:before="32" w:line="328" w:lineRule="auto"/>
        <w:ind w:left="921" w:right="937"/>
        <w:jc w:val="both"/>
      </w:pPr>
      <w:r>
        <w:rPr>
          <w:spacing w:val="-17"/>
        </w:rPr>
        <w:lastRenderedPageBreak/>
        <w:t xml:space="preserve">次学分。根据培养方案，多于 </w:t>
      </w:r>
      <w:r>
        <w:t>2</w:t>
      </w:r>
      <w:r>
        <w:rPr>
          <w:spacing w:val="-12"/>
        </w:rPr>
        <w:t xml:space="preserve"> 学分的，可冲抵个性课程或专</w:t>
      </w:r>
      <w:r>
        <w:rPr>
          <w:spacing w:val="-15"/>
        </w:rPr>
        <w:t>业选修课学分。在学分申报授予过程中不得弄虚作假，否则将</w:t>
      </w:r>
      <w:r>
        <w:rPr>
          <w:spacing w:val="-21"/>
        </w:rPr>
        <w:t>取消学生所获学分，并根据《南昌大学学生纪律处分办法》， 给予相应的纪律处分。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line="326" w:lineRule="auto"/>
        <w:ind w:left="921" w:right="938" w:firstLine="639"/>
        <w:rPr>
          <w:sz w:val="32"/>
        </w:rPr>
      </w:pPr>
      <w:r>
        <w:rPr>
          <w:spacing w:val="-12"/>
          <w:sz w:val="32"/>
        </w:rPr>
        <w:t>双创课程：各学院于每学期将开设的双创课程有关申报材料报送教务处。教务处将组织评选并公布有关结果。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line="326" w:lineRule="auto"/>
        <w:ind w:left="921" w:right="937" w:firstLine="639"/>
        <w:jc w:val="both"/>
        <w:rPr>
          <w:sz w:val="32"/>
        </w:rPr>
      </w:pPr>
      <w:r>
        <w:rPr>
          <w:spacing w:val="-12"/>
          <w:sz w:val="32"/>
        </w:rPr>
        <w:t>预警机制：各学院应建立本科生双创学分通报和预警机</w:t>
      </w:r>
      <w:r>
        <w:rPr>
          <w:spacing w:val="-14"/>
          <w:sz w:val="32"/>
        </w:rPr>
        <w:t>制，按班级公示学生修读双创学分情况，及时向双创学分不足的学生提出预警，并做好学生选修工作。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before="5" w:line="328" w:lineRule="auto"/>
        <w:ind w:left="921" w:right="803" w:firstLine="639"/>
        <w:rPr>
          <w:sz w:val="32"/>
        </w:rPr>
      </w:pPr>
      <w:r>
        <w:rPr>
          <w:spacing w:val="-12"/>
          <w:sz w:val="32"/>
        </w:rPr>
        <w:t xml:space="preserve">认定时间：双创学分课程成绩认定根据学校课程要求进行。创新创业训练计划、文艺类演出及体育类竞赛、国（境） </w:t>
      </w:r>
      <w:r>
        <w:rPr>
          <w:spacing w:val="-16"/>
          <w:sz w:val="32"/>
        </w:rPr>
        <w:t>外研修项目、省级及以上学科竞赛、创业实践、创业实训认定流程：</w:t>
      </w:r>
    </w:p>
    <w:p w:rsidR="00AE6100" w:rsidRDefault="00AE6100" w:rsidP="00AE6100">
      <w:pPr>
        <w:pStyle w:val="a4"/>
        <w:numPr>
          <w:ilvl w:val="0"/>
          <w:numId w:val="6"/>
        </w:numPr>
        <w:tabs>
          <w:tab w:val="left" w:pos="2364"/>
        </w:tabs>
        <w:spacing w:line="402" w:lineRule="exact"/>
        <w:ind w:hanging="803"/>
        <w:rPr>
          <w:sz w:val="32"/>
        </w:rPr>
      </w:pPr>
      <w:r>
        <w:rPr>
          <w:spacing w:val="-16"/>
          <w:sz w:val="32"/>
        </w:rPr>
        <w:t>每</w:t>
      </w:r>
      <w:proofErr w:type="gramStart"/>
      <w:r>
        <w:rPr>
          <w:spacing w:val="-16"/>
          <w:sz w:val="32"/>
        </w:rPr>
        <w:t>学期第</w:t>
      </w:r>
      <w:proofErr w:type="gramEnd"/>
      <w:r>
        <w:rPr>
          <w:spacing w:val="-16"/>
          <w:sz w:val="32"/>
        </w:rPr>
        <w:t xml:space="preserve"> </w:t>
      </w:r>
      <w:r>
        <w:rPr>
          <w:sz w:val="32"/>
        </w:rPr>
        <w:t>8</w:t>
      </w:r>
      <w:r>
        <w:rPr>
          <w:spacing w:val="-14"/>
          <w:sz w:val="32"/>
        </w:rPr>
        <w:t xml:space="preserve"> 周，各学院</w:t>
      </w:r>
      <w:r>
        <w:rPr>
          <w:sz w:val="32"/>
        </w:rPr>
        <w:t>（部门）根据学生申请，汇</w:t>
      </w:r>
    </w:p>
    <w:p w:rsidR="00AE6100" w:rsidRDefault="00AE6100" w:rsidP="00AE6100">
      <w:pPr>
        <w:pStyle w:val="a3"/>
        <w:spacing w:before="149"/>
        <w:ind w:left="921"/>
        <w:jc w:val="both"/>
      </w:pPr>
      <w:proofErr w:type="gramStart"/>
      <w:r>
        <w:t>总有关</w:t>
      </w:r>
      <w:proofErr w:type="gramEnd"/>
      <w:r>
        <w:t>信息，并提交表 1 至教务处；</w:t>
      </w:r>
    </w:p>
    <w:p w:rsidR="00AE6100" w:rsidRDefault="00AE6100" w:rsidP="00AE6100">
      <w:pPr>
        <w:pStyle w:val="a3"/>
        <w:tabs>
          <w:tab w:val="left" w:pos="3131"/>
          <w:tab w:val="left" w:pos="4571"/>
        </w:tabs>
        <w:spacing w:before="24"/>
        <w:ind w:left="1612"/>
      </w:pPr>
      <w:r>
        <w:t>表</w:t>
      </w:r>
      <w:r>
        <w:rPr>
          <w:spacing w:val="-80"/>
        </w:rPr>
        <w:t xml:space="preserve"> </w:t>
      </w:r>
      <w:r>
        <w:t>1：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学院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学期学生双创学分认定统计表</w:t>
      </w:r>
    </w:p>
    <w:p w:rsidR="00AE6100" w:rsidRDefault="00AE6100" w:rsidP="00AE6100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"/>
        <w:gridCol w:w="1093"/>
        <w:gridCol w:w="1155"/>
        <w:gridCol w:w="654"/>
        <w:gridCol w:w="803"/>
        <w:gridCol w:w="745"/>
        <w:gridCol w:w="975"/>
        <w:gridCol w:w="945"/>
        <w:gridCol w:w="1095"/>
        <w:gridCol w:w="855"/>
        <w:gridCol w:w="615"/>
        <w:gridCol w:w="735"/>
      </w:tblGrid>
      <w:tr w:rsidR="00AE6100" w:rsidTr="00B700DB">
        <w:trPr>
          <w:trHeight w:val="680"/>
        </w:trPr>
        <w:tc>
          <w:tcPr>
            <w:tcW w:w="465" w:type="dxa"/>
            <w:vMerge w:val="restart"/>
          </w:tcPr>
          <w:p w:rsidR="00AE6100" w:rsidRDefault="00AE6100" w:rsidP="00B700DB">
            <w:pPr>
              <w:pStyle w:val="TableParagraph"/>
              <w:rPr>
                <w:sz w:val="20"/>
              </w:rPr>
            </w:pPr>
          </w:p>
          <w:p w:rsidR="00AE6100" w:rsidRDefault="00AE6100" w:rsidP="00B700DB">
            <w:pPr>
              <w:pStyle w:val="TableParagraph"/>
              <w:spacing w:before="150" w:line="304" w:lineRule="auto"/>
              <w:ind w:left="127" w:right="116"/>
              <w:rPr>
                <w:sz w:val="21"/>
              </w:rPr>
            </w:pPr>
            <w:proofErr w:type="spellStart"/>
            <w:r>
              <w:rPr>
                <w:sz w:val="21"/>
              </w:rPr>
              <w:t>序号</w:t>
            </w:r>
            <w:proofErr w:type="spellEnd"/>
          </w:p>
        </w:tc>
        <w:tc>
          <w:tcPr>
            <w:tcW w:w="2902" w:type="dxa"/>
            <w:gridSpan w:val="3"/>
          </w:tcPr>
          <w:p w:rsidR="00AE6100" w:rsidRDefault="00AE6100" w:rsidP="00B700DB">
            <w:pPr>
              <w:pStyle w:val="TableParagraph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spacing w:before="1"/>
              <w:ind w:left="821"/>
              <w:rPr>
                <w:sz w:val="21"/>
              </w:rPr>
            </w:pPr>
            <w:proofErr w:type="spellStart"/>
            <w:r>
              <w:rPr>
                <w:sz w:val="21"/>
              </w:rPr>
              <w:t>认定课程信息</w:t>
            </w:r>
            <w:proofErr w:type="spellEnd"/>
          </w:p>
        </w:tc>
        <w:tc>
          <w:tcPr>
            <w:tcW w:w="1548" w:type="dxa"/>
            <w:gridSpan w:val="2"/>
          </w:tcPr>
          <w:p w:rsidR="00AE6100" w:rsidRDefault="00AE6100" w:rsidP="00B700DB">
            <w:pPr>
              <w:pStyle w:val="TableParagraph"/>
              <w:spacing w:before="61"/>
              <w:ind w:left="123" w:right="1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指导（认定</w:t>
            </w:r>
            <w:proofErr w:type="spellEnd"/>
            <w:r>
              <w:rPr>
                <w:sz w:val="21"/>
              </w:rPr>
              <w:t>）</w:t>
            </w:r>
          </w:p>
          <w:p w:rsidR="00AE6100" w:rsidRDefault="00AE6100" w:rsidP="00B700DB">
            <w:pPr>
              <w:pStyle w:val="TableParagraph"/>
              <w:spacing w:before="72" w:line="258" w:lineRule="exact"/>
              <w:ind w:left="123" w:right="1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教师</w:t>
            </w:r>
            <w:proofErr w:type="spellEnd"/>
          </w:p>
        </w:tc>
        <w:tc>
          <w:tcPr>
            <w:tcW w:w="1920" w:type="dxa"/>
            <w:gridSpan w:val="2"/>
          </w:tcPr>
          <w:p w:rsidR="00AE6100" w:rsidRDefault="00AE6100" w:rsidP="00B700DB">
            <w:pPr>
              <w:pStyle w:val="TableParagraph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spacing w:before="1"/>
              <w:ind w:left="540"/>
              <w:rPr>
                <w:sz w:val="21"/>
              </w:rPr>
            </w:pPr>
            <w:proofErr w:type="spellStart"/>
            <w:r>
              <w:rPr>
                <w:sz w:val="21"/>
              </w:rPr>
              <w:t>学生情况</w:t>
            </w:r>
            <w:proofErr w:type="spellEnd"/>
          </w:p>
        </w:tc>
        <w:tc>
          <w:tcPr>
            <w:tcW w:w="1950" w:type="dxa"/>
            <w:gridSpan w:val="2"/>
          </w:tcPr>
          <w:p w:rsidR="00AE6100" w:rsidRDefault="00AE6100" w:rsidP="00B700DB">
            <w:pPr>
              <w:pStyle w:val="TableParagraph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spacing w:before="1"/>
              <w:ind w:left="554"/>
              <w:rPr>
                <w:sz w:val="21"/>
              </w:rPr>
            </w:pPr>
            <w:proofErr w:type="spellStart"/>
            <w:r>
              <w:rPr>
                <w:sz w:val="21"/>
              </w:rPr>
              <w:t>获取途径</w:t>
            </w:r>
            <w:proofErr w:type="spellEnd"/>
          </w:p>
        </w:tc>
        <w:tc>
          <w:tcPr>
            <w:tcW w:w="615" w:type="dxa"/>
            <w:vMerge w:val="restart"/>
          </w:tcPr>
          <w:p w:rsidR="00AE6100" w:rsidRDefault="00AE6100" w:rsidP="00B700DB">
            <w:pPr>
              <w:pStyle w:val="TableParagraph"/>
              <w:rPr>
                <w:sz w:val="20"/>
              </w:rPr>
            </w:pPr>
          </w:p>
          <w:p w:rsidR="00AE6100" w:rsidRDefault="00AE6100" w:rsidP="00B700DB">
            <w:pPr>
              <w:pStyle w:val="TableParagraph"/>
              <w:spacing w:before="150" w:line="304" w:lineRule="auto"/>
              <w:ind w:left="200" w:right="193"/>
              <w:rPr>
                <w:sz w:val="21"/>
              </w:rPr>
            </w:pPr>
            <w:proofErr w:type="spellStart"/>
            <w:r>
              <w:rPr>
                <w:sz w:val="21"/>
              </w:rPr>
              <w:t>成绩</w:t>
            </w:r>
            <w:proofErr w:type="spellEnd"/>
          </w:p>
        </w:tc>
        <w:tc>
          <w:tcPr>
            <w:tcW w:w="735" w:type="dxa"/>
            <w:vMerge w:val="restart"/>
          </w:tcPr>
          <w:p w:rsidR="00AE6100" w:rsidRDefault="00AE6100" w:rsidP="00B700DB">
            <w:pPr>
              <w:pStyle w:val="TableParagraph"/>
              <w:rPr>
                <w:sz w:val="20"/>
              </w:rPr>
            </w:pPr>
          </w:p>
          <w:p w:rsidR="00AE6100" w:rsidRDefault="00AE6100" w:rsidP="00B700DB">
            <w:pPr>
              <w:pStyle w:val="TableParagraph"/>
              <w:rPr>
                <w:sz w:val="25"/>
              </w:rPr>
            </w:pPr>
          </w:p>
          <w:p w:rsidR="00AE6100" w:rsidRDefault="00AE6100" w:rsidP="00B700DB">
            <w:pPr>
              <w:pStyle w:val="TableParagraph"/>
              <w:ind w:left="157"/>
              <w:rPr>
                <w:sz w:val="21"/>
              </w:rPr>
            </w:pPr>
            <w:proofErr w:type="spellStart"/>
            <w:r>
              <w:rPr>
                <w:sz w:val="21"/>
              </w:rPr>
              <w:t>备注</w:t>
            </w:r>
            <w:proofErr w:type="spellEnd"/>
          </w:p>
        </w:tc>
      </w:tr>
      <w:tr w:rsidR="00AE6100" w:rsidTr="00B700DB">
        <w:trPr>
          <w:trHeight w:val="680"/>
        </w:trPr>
        <w:tc>
          <w:tcPr>
            <w:tcW w:w="465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 w:rsidR="00AE6100" w:rsidRDefault="00AE6100" w:rsidP="00B700DB">
            <w:pPr>
              <w:pStyle w:val="TableParagraph"/>
              <w:spacing w:before="2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125"/>
              <w:rPr>
                <w:sz w:val="21"/>
              </w:rPr>
            </w:pPr>
            <w:proofErr w:type="spellStart"/>
            <w:r>
              <w:rPr>
                <w:sz w:val="21"/>
              </w:rPr>
              <w:t>课程名称</w:t>
            </w:r>
            <w:proofErr w:type="spellEnd"/>
          </w:p>
        </w:tc>
        <w:tc>
          <w:tcPr>
            <w:tcW w:w="1155" w:type="dxa"/>
          </w:tcPr>
          <w:p w:rsidR="00AE6100" w:rsidRDefault="00AE6100" w:rsidP="00B700DB">
            <w:pPr>
              <w:pStyle w:val="TableParagraph"/>
              <w:spacing w:before="2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155"/>
              <w:rPr>
                <w:sz w:val="21"/>
              </w:rPr>
            </w:pPr>
            <w:proofErr w:type="spellStart"/>
            <w:r>
              <w:rPr>
                <w:sz w:val="21"/>
              </w:rPr>
              <w:t>课程代码</w:t>
            </w:r>
            <w:proofErr w:type="spellEnd"/>
          </w:p>
        </w:tc>
        <w:tc>
          <w:tcPr>
            <w:tcW w:w="654" w:type="dxa"/>
          </w:tcPr>
          <w:p w:rsidR="00AE6100" w:rsidRDefault="00AE6100" w:rsidP="00B700DB">
            <w:pPr>
              <w:pStyle w:val="TableParagraph"/>
              <w:spacing w:before="2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116"/>
              <w:rPr>
                <w:sz w:val="21"/>
              </w:rPr>
            </w:pPr>
            <w:proofErr w:type="spellStart"/>
            <w:r>
              <w:rPr>
                <w:sz w:val="21"/>
              </w:rPr>
              <w:t>学分</w:t>
            </w:r>
            <w:proofErr w:type="spellEnd"/>
          </w:p>
        </w:tc>
        <w:tc>
          <w:tcPr>
            <w:tcW w:w="803" w:type="dxa"/>
          </w:tcPr>
          <w:p w:rsidR="00AE6100" w:rsidRDefault="00AE6100" w:rsidP="00B700DB">
            <w:pPr>
              <w:pStyle w:val="TableParagraph"/>
              <w:spacing w:before="2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190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745" w:type="dxa"/>
          </w:tcPr>
          <w:p w:rsidR="00AE6100" w:rsidRDefault="00AE6100" w:rsidP="00B700DB">
            <w:pPr>
              <w:pStyle w:val="TableParagraph"/>
              <w:spacing w:before="62"/>
              <w:ind w:left="162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教务</w:t>
            </w:r>
            <w:proofErr w:type="spellEnd"/>
          </w:p>
          <w:p w:rsidR="00AE6100" w:rsidRDefault="00AE6100" w:rsidP="00B700DB">
            <w:pPr>
              <w:pStyle w:val="TableParagraph"/>
              <w:spacing w:before="72" w:line="257" w:lineRule="exact"/>
              <w:ind w:left="162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账号</w:t>
            </w:r>
            <w:proofErr w:type="spellEnd"/>
          </w:p>
        </w:tc>
        <w:tc>
          <w:tcPr>
            <w:tcW w:w="975" w:type="dxa"/>
          </w:tcPr>
          <w:p w:rsidR="00AE6100" w:rsidRDefault="00AE6100" w:rsidP="00B700DB">
            <w:pPr>
              <w:pStyle w:val="TableParagraph"/>
              <w:spacing w:before="2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276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945" w:type="dxa"/>
          </w:tcPr>
          <w:p w:rsidR="00AE6100" w:rsidRDefault="00AE6100" w:rsidP="00B700DB">
            <w:pPr>
              <w:pStyle w:val="TableParagraph"/>
              <w:spacing w:before="2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261"/>
              <w:rPr>
                <w:sz w:val="21"/>
              </w:rPr>
            </w:pPr>
            <w:proofErr w:type="spellStart"/>
            <w:r>
              <w:rPr>
                <w:sz w:val="21"/>
              </w:rPr>
              <w:t>学号</w:t>
            </w:r>
            <w:proofErr w:type="spellEnd"/>
          </w:p>
        </w:tc>
        <w:tc>
          <w:tcPr>
            <w:tcW w:w="1095" w:type="dxa"/>
          </w:tcPr>
          <w:p w:rsidR="00AE6100" w:rsidRDefault="00AE6100" w:rsidP="00B700DB">
            <w:pPr>
              <w:pStyle w:val="TableParagraph"/>
              <w:spacing w:before="2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127"/>
              <w:rPr>
                <w:sz w:val="21"/>
              </w:rPr>
            </w:pPr>
            <w:proofErr w:type="spellStart"/>
            <w:r>
              <w:rPr>
                <w:sz w:val="21"/>
              </w:rPr>
              <w:t>项目名称</w:t>
            </w:r>
            <w:proofErr w:type="spellEnd"/>
          </w:p>
        </w:tc>
        <w:tc>
          <w:tcPr>
            <w:tcW w:w="855" w:type="dxa"/>
          </w:tcPr>
          <w:p w:rsidR="00AE6100" w:rsidRDefault="00AE6100" w:rsidP="00B700DB">
            <w:pPr>
              <w:pStyle w:val="TableParagraph"/>
              <w:spacing w:before="2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215"/>
              <w:rPr>
                <w:sz w:val="21"/>
              </w:rPr>
            </w:pPr>
            <w:proofErr w:type="spellStart"/>
            <w:r>
              <w:rPr>
                <w:sz w:val="21"/>
              </w:rPr>
              <w:t>时间</w:t>
            </w:r>
            <w:proofErr w:type="spellEnd"/>
          </w:p>
        </w:tc>
        <w:tc>
          <w:tcPr>
            <w:tcW w:w="615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</w:tr>
      <w:tr w:rsidR="00AE6100" w:rsidTr="00B700DB">
        <w:trPr>
          <w:trHeight w:val="666"/>
        </w:trPr>
        <w:tc>
          <w:tcPr>
            <w:tcW w:w="465" w:type="dxa"/>
          </w:tcPr>
          <w:p w:rsidR="00AE6100" w:rsidRDefault="00AE6100" w:rsidP="00B700DB">
            <w:pPr>
              <w:pStyle w:val="TableParagraph"/>
              <w:spacing w:before="6"/>
              <w:rPr>
                <w:sz w:val="17"/>
              </w:rPr>
            </w:pPr>
          </w:p>
          <w:p w:rsidR="00AE6100" w:rsidRDefault="00AE6100" w:rsidP="00B700DB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09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5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E6100" w:rsidTr="00B700DB">
        <w:trPr>
          <w:trHeight w:val="667"/>
        </w:trPr>
        <w:tc>
          <w:tcPr>
            <w:tcW w:w="465" w:type="dxa"/>
          </w:tcPr>
          <w:p w:rsidR="00AE6100" w:rsidRDefault="00AE6100" w:rsidP="00B700DB">
            <w:pPr>
              <w:pStyle w:val="TableParagraph"/>
              <w:spacing w:before="6"/>
              <w:rPr>
                <w:sz w:val="17"/>
              </w:rPr>
            </w:pPr>
          </w:p>
          <w:p w:rsidR="00AE6100" w:rsidRDefault="00AE6100" w:rsidP="00B700DB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09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5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</w:tr>
      <w:tr w:rsidR="00AE6100" w:rsidTr="00B700DB">
        <w:trPr>
          <w:trHeight w:val="676"/>
        </w:trPr>
        <w:tc>
          <w:tcPr>
            <w:tcW w:w="465" w:type="dxa"/>
          </w:tcPr>
          <w:p w:rsidR="00AE6100" w:rsidRDefault="00AE6100" w:rsidP="00B700DB">
            <w:pPr>
              <w:pStyle w:val="TableParagraph"/>
              <w:rPr>
                <w:sz w:val="18"/>
              </w:rPr>
            </w:pPr>
          </w:p>
          <w:p w:rsidR="00AE6100" w:rsidRDefault="00AE6100" w:rsidP="00B700DB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…</w:t>
            </w:r>
          </w:p>
        </w:tc>
        <w:tc>
          <w:tcPr>
            <w:tcW w:w="109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15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0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7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9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09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85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1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73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AE6100" w:rsidRDefault="00AE6100" w:rsidP="00AE6100">
      <w:pPr>
        <w:pStyle w:val="a3"/>
        <w:spacing w:before="129"/>
        <w:ind w:left="1560"/>
      </w:pPr>
      <w:r>
        <w:t>填表要求：</w:t>
      </w:r>
    </w:p>
    <w:p w:rsidR="00AE6100" w:rsidRDefault="00AE6100" w:rsidP="00AE6100">
      <w:pPr>
        <w:pStyle w:val="a3"/>
        <w:spacing w:before="149"/>
        <w:ind w:left="1560"/>
      </w:pPr>
      <w:r>
        <w:t>①项目名称请根据以下内容填写：科研训练（简称“科</w:t>
      </w:r>
    </w:p>
    <w:p w:rsidR="00AE6100" w:rsidRDefault="00AE6100" w:rsidP="00AE6100">
      <w:pPr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3"/>
        <w:spacing w:before="32" w:line="326" w:lineRule="auto"/>
        <w:ind w:left="921" w:right="779"/>
        <w:jc w:val="both"/>
      </w:pPr>
      <w:proofErr w:type="gramStart"/>
      <w:r>
        <w:rPr>
          <w:spacing w:val="-80"/>
        </w:rPr>
        <w:lastRenderedPageBreak/>
        <w:t>研”</w:t>
      </w:r>
      <w:proofErr w:type="gramEnd"/>
      <w:r>
        <w:rPr>
          <w:spacing w:val="-160"/>
        </w:rPr>
        <w:t>）</w:t>
      </w:r>
      <w:r>
        <w:rPr>
          <w:spacing w:val="-23"/>
        </w:rPr>
        <w:t>、创新创业训练计划</w:t>
      </w:r>
      <w:r>
        <w:t>（</w:t>
      </w:r>
      <w:r>
        <w:rPr>
          <w:spacing w:val="-20"/>
        </w:rPr>
        <w:t>简称“计划</w:t>
      </w:r>
      <w:r>
        <w:rPr>
          <w:spacing w:val="-159"/>
        </w:rPr>
        <w:t>”）</w:t>
      </w:r>
      <w:r>
        <w:rPr>
          <w:spacing w:val="-23"/>
        </w:rPr>
        <w:t>、国境外研修项目</w:t>
      </w:r>
      <w:r>
        <w:t>（简</w:t>
      </w:r>
      <w:r>
        <w:rPr>
          <w:spacing w:val="-39"/>
        </w:rPr>
        <w:t>称“研修”</w:t>
      </w:r>
      <w:r>
        <w:rPr>
          <w:spacing w:val="-160"/>
        </w:rPr>
        <w:t>）</w:t>
      </w:r>
      <w:r>
        <w:rPr>
          <w:spacing w:val="-8"/>
        </w:rPr>
        <w:t>、文艺类演出及体育类竞赛</w:t>
      </w:r>
      <w:r>
        <w:t>（</w:t>
      </w:r>
      <w:r>
        <w:rPr>
          <w:spacing w:val="-7"/>
        </w:rPr>
        <w:t>简称“文体</w:t>
      </w:r>
      <w:r>
        <w:rPr>
          <w:spacing w:val="-159"/>
        </w:rPr>
        <w:t>”）</w:t>
      </w:r>
      <w:r>
        <w:rPr>
          <w:spacing w:val="-10"/>
        </w:rPr>
        <w:t>、省级</w:t>
      </w:r>
      <w:r>
        <w:rPr>
          <w:spacing w:val="-23"/>
          <w:w w:val="95"/>
        </w:rPr>
        <w:t>及以上学科竞赛</w:t>
      </w:r>
      <w:r>
        <w:rPr>
          <w:w w:val="95"/>
        </w:rPr>
        <w:t>（</w:t>
      </w:r>
      <w:r>
        <w:rPr>
          <w:spacing w:val="-44"/>
          <w:w w:val="95"/>
        </w:rPr>
        <w:t>简称“竞赛”</w:t>
      </w:r>
      <w:r>
        <w:rPr>
          <w:spacing w:val="-160"/>
          <w:w w:val="95"/>
        </w:rPr>
        <w:t>）</w:t>
      </w:r>
      <w:r>
        <w:rPr>
          <w:spacing w:val="-11"/>
          <w:w w:val="95"/>
        </w:rPr>
        <w:t>。备注中注明竞赛或活动名称。</w:t>
      </w:r>
    </w:p>
    <w:p w:rsidR="00AE6100" w:rsidRDefault="00AE6100" w:rsidP="00AE6100">
      <w:pPr>
        <w:pStyle w:val="a3"/>
        <w:spacing w:before="7"/>
        <w:ind w:left="1560"/>
      </w:pPr>
      <w:r>
        <w:t>② 时间以证书、文件或项目结题时间为准， 格式如</w:t>
      </w:r>
    </w:p>
    <w:p w:rsidR="00AE6100" w:rsidRDefault="00AE6100" w:rsidP="00AE6100">
      <w:pPr>
        <w:pStyle w:val="a3"/>
        <w:spacing w:before="149"/>
        <w:ind w:left="921"/>
      </w:pPr>
      <w:r>
        <w:t>20140609。</w:t>
      </w:r>
    </w:p>
    <w:p w:rsidR="00AE6100" w:rsidRDefault="00AE6100" w:rsidP="00AE6100">
      <w:pPr>
        <w:pStyle w:val="a4"/>
        <w:numPr>
          <w:ilvl w:val="0"/>
          <w:numId w:val="6"/>
        </w:numPr>
        <w:tabs>
          <w:tab w:val="left" w:pos="2364"/>
        </w:tabs>
        <w:spacing w:before="149" w:line="328" w:lineRule="auto"/>
        <w:ind w:left="921" w:right="941" w:firstLine="639"/>
        <w:jc w:val="both"/>
        <w:rPr>
          <w:sz w:val="32"/>
        </w:rPr>
      </w:pPr>
      <w:r>
        <w:rPr>
          <w:sz w:val="32"/>
        </w:rPr>
        <w:t>教务处汇总</w:t>
      </w:r>
      <w:proofErr w:type="gramStart"/>
      <w:r>
        <w:rPr>
          <w:sz w:val="32"/>
        </w:rPr>
        <w:t>全校需</w:t>
      </w:r>
      <w:proofErr w:type="gramEnd"/>
      <w:r>
        <w:rPr>
          <w:sz w:val="32"/>
        </w:rPr>
        <w:t>学分认定数据，公示后导入教务管理系统。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line="328" w:lineRule="auto"/>
        <w:ind w:left="921" w:right="937" w:firstLine="639"/>
        <w:jc w:val="both"/>
        <w:rPr>
          <w:sz w:val="32"/>
        </w:rPr>
      </w:pPr>
      <w:r>
        <w:rPr>
          <w:spacing w:val="-12"/>
          <w:sz w:val="32"/>
        </w:rPr>
        <w:t>经费申请：各学院根据学校年度工作预算时间安排，做</w:t>
      </w:r>
      <w:r>
        <w:rPr>
          <w:spacing w:val="-18"/>
          <w:sz w:val="32"/>
        </w:rPr>
        <w:t>好本学院双创学分工作规划及经费预算。预算包括开设双创学分所需耗材、实验用品等。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line="405" w:lineRule="exact"/>
        <w:ind w:hanging="321"/>
        <w:rPr>
          <w:sz w:val="32"/>
        </w:rPr>
      </w:pPr>
      <w:r>
        <w:rPr>
          <w:spacing w:val="-12"/>
          <w:sz w:val="32"/>
        </w:rPr>
        <w:t>课程评价：双创学分课程纳入本科教学授课质量评价</w:t>
      </w:r>
      <w:proofErr w:type="gramStart"/>
      <w:r>
        <w:rPr>
          <w:spacing w:val="-12"/>
          <w:sz w:val="32"/>
        </w:rPr>
        <w:t>范</w:t>
      </w:r>
      <w:proofErr w:type="gramEnd"/>
    </w:p>
    <w:p w:rsidR="00AE6100" w:rsidRDefault="00AE6100" w:rsidP="00AE6100">
      <w:pPr>
        <w:pStyle w:val="a3"/>
        <w:spacing w:before="147"/>
        <w:ind w:left="921"/>
      </w:pPr>
      <w:r>
        <w:t>围。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1882"/>
        </w:tabs>
        <w:spacing w:before="151"/>
        <w:ind w:hanging="321"/>
        <w:rPr>
          <w:sz w:val="32"/>
        </w:rPr>
      </w:pPr>
      <w:r>
        <w:rPr>
          <w:spacing w:val="-12"/>
          <w:sz w:val="32"/>
        </w:rPr>
        <w:t>工作总结：各学院应制定适合本学院相关专业学生创新</w:t>
      </w:r>
    </w:p>
    <w:p w:rsidR="00AE6100" w:rsidRDefault="00AE6100" w:rsidP="00AE6100">
      <w:pPr>
        <w:pStyle w:val="a3"/>
        <w:spacing w:before="149" w:line="328" w:lineRule="auto"/>
        <w:ind w:left="921" w:right="937"/>
        <w:jc w:val="both"/>
      </w:pPr>
      <w:r>
        <w:rPr>
          <w:spacing w:val="-10"/>
        </w:rPr>
        <w:t>能力发展的双创学分实施细则。每学期各学院做好双创学分的</w:t>
      </w:r>
      <w:r>
        <w:rPr>
          <w:spacing w:val="5"/>
        </w:rPr>
        <w:t>数据统计（</w:t>
      </w:r>
      <w:r>
        <w:rPr>
          <w:spacing w:val="-27"/>
        </w:rPr>
        <w:t xml:space="preserve">见表 </w:t>
      </w:r>
      <w:r>
        <w:rPr>
          <w:spacing w:val="3"/>
        </w:rPr>
        <w:t>2</w:t>
      </w:r>
      <w:r>
        <w:rPr>
          <w:spacing w:val="-26"/>
        </w:rPr>
        <w:t xml:space="preserve">、表 </w:t>
      </w:r>
      <w:r>
        <w:rPr>
          <w:spacing w:val="3"/>
        </w:rPr>
        <w:t>3</w:t>
      </w:r>
      <w:r>
        <w:rPr>
          <w:spacing w:val="-27"/>
        </w:rPr>
        <w:t xml:space="preserve">、表 </w:t>
      </w:r>
      <w:r>
        <w:rPr>
          <w:spacing w:val="5"/>
        </w:rPr>
        <w:t>4）</w:t>
      </w:r>
      <w:r>
        <w:rPr>
          <w:spacing w:val="3"/>
        </w:rPr>
        <w:t>及材料归档等工作，每年做</w:t>
      </w:r>
      <w:r>
        <w:rPr>
          <w:spacing w:val="-4"/>
        </w:rPr>
        <w:t xml:space="preserve">好双创学分工作总结，起草总结报告，并于每年 </w:t>
      </w:r>
      <w:r>
        <w:t>11</w:t>
      </w:r>
      <w:r>
        <w:rPr>
          <w:spacing w:val="-16"/>
        </w:rPr>
        <w:t xml:space="preserve"> 月底前提</w:t>
      </w:r>
      <w:r>
        <w:rPr>
          <w:spacing w:val="-23"/>
        </w:rPr>
        <w:t>交。同时，每</w:t>
      </w:r>
      <w:proofErr w:type="gramStart"/>
      <w:r>
        <w:rPr>
          <w:spacing w:val="-23"/>
        </w:rPr>
        <w:t>学期第</w:t>
      </w:r>
      <w:proofErr w:type="gramEnd"/>
      <w:r>
        <w:rPr>
          <w:spacing w:val="-23"/>
        </w:rPr>
        <w:t xml:space="preserve"> </w:t>
      </w:r>
      <w:r>
        <w:t>8</w:t>
      </w:r>
      <w:r>
        <w:rPr>
          <w:spacing w:val="-27"/>
        </w:rPr>
        <w:t xml:space="preserve"> 周报送表 </w:t>
      </w:r>
      <w:r>
        <w:t>2</w:t>
      </w:r>
      <w:r>
        <w:rPr>
          <w:spacing w:val="-26"/>
        </w:rPr>
        <w:t xml:space="preserve">、表 </w:t>
      </w:r>
      <w:r>
        <w:t>3</w:t>
      </w:r>
      <w:r>
        <w:rPr>
          <w:spacing w:val="-26"/>
        </w:rPr>
        <w:t xml:space="preserve">、表 </w:t>
      </w:r>
      <w:r>
        <w:t>4</w:t>
      </w:r>
      <w:r>
        <w:rPr>
          <w:spacing w:val="-13"/>
        </w:rPr>
        <w:t xml:space="preserve"> 电子文档及纸</w:t>
      </w:r>
      <w:r>
        <w:rPr>
          <w:spacing w:val="-14"/>
        </w:rPr>
        <w:t>质材料。学校将学院提交有关材料进行网上公示。同时，学校</w:t>
      </w:r>
      <w:r>
        <w:rPr>
          <w:spacing w:val="-16"/>
        </w:rPr>
        <w:t>开展检查，检查结果将作为职称评定、双创学分经费分配和年终学院本科教学工作状态评估的依据。</w:t>
      </w:r>
    </w:p>
    <w:p w:rsidR="00AE6100" w:rsidRDefault="00AE6100" w:rsidP="00AE6100">
      <w:pPr>
        <w:spacing w:line="328" w:lineRule="auto"/>
        <w:jc w:val="both"/>
        <w:sectPr w:rsidR="00AE6100">
          <w:pgSz w:w="11910" w:h="16840"/>
          <w:pgMar w:top="152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3"/>
        <w:spacing w:before="24"/>
        <w:ind w:left="2973"/>
      </w:pPr>
      <w:r>
        <w:lastRenderedPageBreak/>
        <w:t>表 2：学生选修双创学分统计表</w:t>
      </w:r>
    </w:p>
    <w:p w:rsidR="00AE6100" w:rsidRDefault="00AE6100" w:rsidP="00AE6100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1272"/>
        <w:gridCol w:w="1436"/>
        <w:gridCol w:w="1305"/>
        <w:gridCol w:w="2511"/>
        <w:gridCol w:w="1325"/>
        <w:gridCol w:w="1074"/>
      </w:tblGrid>
      <w:tr w:rsidR="00AE6100" w:rsidTr="00B700DB">
        <w:trPr>
          <w:trHeight w:val="460"/>
        </w:trPr>
        <w:tc>
          <w:tcPr>
            <w:tcW w:w="1927" w:type="dxa"/>
            <w:gridSpan w:val="2"/>
          </w:tcPr>
          <w:p w:rsidR="00AE6100" w:rsidRDefault="00AE6100" w:rsidP="00B700DB">
            <w:pPr>
              <w:pStyle w:val="TableParagraph"/>
              <w:spacing w:before="157"/>
              <w:ind w:left="542"/>
              <w:rPr>
                <w:sz w:val="21"/>
              </w:rPr>
            </w:pPr>
            <w:proofErr w:type="spellStart"/>
            <w:r>
              <w:rPr>
                <w:sz w:val="21"/>
              </w:rPr>
              <w:t>学院名称</w:t>
            </w:r>
            <w:proofErr w:type="spellEnd"/>
          </w:p>
        </w:tc>
        <w:tc>
          <w:tcPr>
            <w:tcW w:w="2741" w:type="dxa"/>
            <w:gridSpan w:val="2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1" w:type="dxa"/>
          </w:tcPr>
          <w:p w:rsidR="00AE6100" w:rsidRDefault="00AE6100" w:rsidP="00B700DB">
            <w:pPr>
              <w:pStyle w:val="TableParagraph"/>
              <w:spacing w:before="157"/>
              <w:ind w:left="802" w:right="802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专业班级</w:t>
            </w:r>
            <w:proofErr w:type="spellEnd"/>
          </w:p>
        </w:tc>
        <w:tc>
          <w:tcPr>
            <w:tcW w:w="2399" w:type="dxa"/>
            <w:gridSpan w:val="2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E6100" w:rsidTr="00B700DB">
        <w:trPr>
          <w:trHeight w:val="460"/>
        </w:trPr>
        <w:tc>
          <w:tcPr>
            <w:tcW w:w="655" w:type="dxa"/>
            <w:vMerge w:val="restart"/>
          </w:tcPr>
          <w:p w:rsidR="00AE6100" w:rsidRDefault="00AE6100" w:rsidP="00B700DB">
            <w:pPr>
              <w:pStyle w:val="TableParagraph"/>
              <w:rPr>
                <w:sz w:val="20"/>
              </w:rPr>
            </w:pPr>
          </w:p>
          <w:p w:rsidR="00AE6100" w:rsidRDefault="00AE6100" w:rsidP="00B700DB">
            <w:pPr>
              <w:pStyle w:val="TableParagraph"/>
              <w:spacing w:before="136"/>
              <w:ind w:left="117"/>
              <w:rPr>
                <w:sz w:val="21"/>
              </w:rPr>
            </w:pPr>
            <w:proofErr w:type="spellStart"/>
            <w:r>
              <w:rPr>
                <w:sz w:val="21"/>
              </w:rPr>
              <w:t>序号</w:t>
            </w:r>
            <w:proofErr w:type="spellEnd"/>
          </w:p>
        </w:tc>
        <w:tc>
          <w:tcPr>
            <w:tcW w:w="1272" w:type="dxa"/>
            <w:vMerge w:val="restart"/>
          </w:tcPr>
          <w:p w:rsidR="00AE6100" w:rsidRDefault="00AE6100" w:rsidP="00B700DB">
            <w:pPr>
              <w:pStyle w:val="TableParagraph"/>
              <w:rPr>
                <w:sz w:val="20"/>
              </w:rPr>
            </w:pPr>
          </w:p>
          <w:p w:rsidR="00AE6100" w:rsidRDefault="00AE6100" w:rsidP="00B700DB">
            <w:pPr>
              <w:pStyle w:val="TableParagraph"/>
              <w:spacing w:before="136"/>
              <w:ind w:left="424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1436" w:type="dxa"/>
            <w:vMerge w:val="restart"/>
          </w:tcPr>
          <w:p w:rsidR="00AE6100" w:rsidRDefault="00AE6100" w:rsidP="00B700DB">
            <w:pPr>
              <w:pStyle w:val="TableParagraph"/>
              <w:rPr>
                <w:sz w:val="20"/>
              </w:rPr>
            </w:pPr>
          </w:p>
          <w:p w:rsidR="00AE6100" w:rsidRDefault="00AE6100" w:rsidP="00B700DB">
            <w:pPr>
              <w:pStyle w:val="TableParagraph"/>
              <w:spacing w:before="136"/>
              <w:ind w:left="487" w:right="47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学号</w:t>
            </w:r>
            <w:proofErr w:type="spellEnd"/>
          </w:p>
        </w:tc>
        <w:tc>
          <w:tcPr>
            <w:tcW w:w="1305" w:type="dxa"/>
            <w:vMerge w:val="restart"/>
          </w:tcPr>
          <w:p w:rsidR="00AE6100" w:rsidRDefault="00AE6100" w:rsidP="00B700DB">
            <w:pPr>
              <w:pStyle w:val="TableParagraph"/>
              <w:rPr>
                <w:sz w:val="20"/>
              </w:rPr>
            </w:pPr>
          </w:p>
          <w:p w:rsidR="00AE6100" w:rsidRDefault="00AE6100" w:rsidP="00B700DB">
            <w:pPr>
              <w:pStyle w:val="TableParagraph"/>
              <w:spacing w:before="136"/>
              <w:ind w:left="419" w:right="41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专业</w:t>
            </w:r>
            <w:proofErr w:type="spellEnd"/>
          </w:p>
        </w:tc>
        <w:tc>
          <w:tcPr>
            <w:tcW w:w="3836" w:type="dxa"/>
            <w:gridSpan w:val="2"/>
          </w:tcPr>
          <w:p w:rsidR="00AE6100" w:rsidRDefault="00AE6100" w:rsidP="00B700DB">
            <w:pPr>
              <w:pStyle w:val="TableParagraph"/>
              <w:spacing w:before="157"/>
              <w:ind w:left="1476" w:right="147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获取途径</w:t>
            </w:r>
            <w:proofErr w:type="spellEnd"/>
          </w:p>
        </w:tc>
        <w:tc>
          <w:tcPr>
            <w:tcW w:w="1074" w:type="dxa"/>
            <w:vMerge w:val="restart"/>
          </w:tcPr>
          <w:p w:rsidR="00AE6100" w:rsidRDefault="00AE6100" w:rsidP="00B700DB">
            <w:pPr>
              <w:pStyle w:val="TableParagraph"/>
              <w:rPr>
                <w:sz w:val="20"/>
              </w:rPr>
            </w:pPr>
          </w:p>
          <w:p w:rsidR="00AE6100" w:rsidRDefault="00AE6100" w:rsidP="00B700DB">
            <w:pPr>
              <w:pStyle w:val="TableParagraph"/>
              <w:spacing w:before="136"/>
              <w:ind w:left="327"/>
              <w:rPr>
                <w:sz w:val="21"/>
              </w:rPr>
            </w:pPr>
            <w:proofErr w:type="spellStart"/>
            <w:r>
              <w:rPr>
                <w:sz w:val="21"/>
              </w:rPr>
              <w:t>备注</w:t>
            </w:r>
            <w:proofErr w:type="spellEnd"/>
          </w:p>
        </w:tc>
      </w:tr>
      <w:tr w:rsidR="00AE6100" w:rsidTr="00B700DB">
        <w:trPr>
          <w:trHeight w:val="460"/>
        </w:trPr>
        <w:tc>
          <w:tcPr>
            <w:tcW w:w="655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</w:tcPr>
          <w:p w:rsidR="00AE6100" w:rsidRDefault="00AE6100" w:rsidP="00B700DB">
            <w:pPr>
              <w:pStyle w:val="TableParagraph"/>
              <w:spacing w:before="158"/>
              <w:ind w:left="810" w:right="79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项目名称</w:t>
            </w:r>
            <w:proofErr w:type="spellEnd"/>
          </w:p>
        </w:tc>
        <w:tc>
          <w:tcPr>
            <w:tcW w:w="1325" w:type="dxa"/>
          </w:tcPr>
          <w:p w:rsidR="00AE6100" w:rsidRDefault="00AE6100" w:rsidP="00B700DB">
            <w:pPr>
              <w:pStyle w:val="TableParagraph"/>
              <w:spacing w:before="158"/>
              <w:ind w:left="436" w:right="41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时间</w:t>
            </w:r>
            <w:proofErr w:type="spellEnd"/>
          </w:p>
        </w:tc>
        <w:tc>
          <w:tcPr>
            <w:tcW w:w="1074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</w:tr>
      <w:tr w:rsidR="00AE6100" w:rsidTr="00B700DB">
        <w:trPr>
          <w:trHeight w:val="460"/>
        </w:trPr>
        <w:tc>
          <w:tcPr>
            <w:tcW w:w="655" w:type="dxa"/>
          </w:tcPr>
          <w:p w:rsidR="00AE6100" w:rsidRDefault="00AE6100" w:rsidP="00B700DB">
            <w:pPr>
              <w:pStyle w:val="TableParagraph"/>
              <w:spacing w:before="158"/>
              <w:ind w:right="26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272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6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1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E6100" w:rsidTr="00B700DB">
        <w:trPr>
          <w:trHeight w:val="460"/>
        </w:trPr>
        <w:tc>
          <w:tcPr>
            <w:tcW w:w="655" w:type="dxa"/>
          </w:tcPr>
          <w:p w:rsidR="00AE6100" w:rsidRDefault="00AE6100" w:rsidP="00B700DB">
            <w:pPr>
              <w:pStyle w:val="TableParagraph"/>
              <w:spacing w:before="159"/>
              <w:ind w:right="26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272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6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1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E6100" w:rsidTr="00B700DB">
        <w:trPr>
          <w:trHeight w:val="460"/>
        </w:trPr>
        <w:tc>
          <w:tcPr>
            <w:tcW w:w="655" w:type="dxa"/>
          </w:tcPr>
          <w:p w:rsidR="00AE6100" w:rsidRDefault="00AE6100" w:rsidP="00B700DB">
            <w:pPr>
              <w:pStyle w:val="TableParagraph"/>
              <w:spacing w:before="159"/>
              <w:ind w:right="21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…</w:t>
            </w:r>
          </w:p>
        </w:tc>
        <w:tc>
          <w:tcPr>
            <w:tcW w:w="1272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36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0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11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E6100" w:rsidRDefault="00AE6100" w:rsidP="00AE6100">
      <w:pPr>
        <w:pStyle w:val="a3"/>
        <w:spacing w:before="148"/>
        <w:ind w:left="1560"/>
      </w:pPr>
      <w:r>
        <w:t>填表要求：</w:t>
      </w:r>
    </w:p>
    <w:p w:rsidR="00AE6100" w:rsidRDefault="00AE6100" w:rsidP="00AE6100">
      <w:pPr>
        <w:pStyle w:val="a4"/>
        <w:numPr>
          <w:ilvl w:val="0"/>
          <w:numId w:val="5"/>
        </w:numPr>
        <w:tabs>
          <w:tab w:val="left" w:pos="2364"/>
        </w:tabs>
        <w:spacing w:before="149" w:line="328" w:lineRule="auto"/>
        <w:ind w:right="941" w:firstLine="639"/>
        <w:rPr>
          <w:sz w:val="32"/>
        </w:rPr>
      </w:pPr>
      <w:r>
        <w:rPr>
          <w:sz w:val="32"/>
        </w:rPr>
        <w:t>以班级为单位进行统计，备注需注明学生已修、在修、未修情况。</w:t>
      </w:r>
    </w:p>
    <w:p w:rsidR="00AE6100" w:rsidRDefault="00AE6100" w:rsidP="00AE6100">
      <w:pPr>
        <w:pStyle w:val="a4"/>
        <w:numPr>
          <w:ilvl w:val="0"/>
          <w:numId w:val="5"/>
        </w:numPr>
        <w:tabs>
          <w:tab w:val="left" w:pos="2364"/>
        </w:tabs>
        <w:spacing w:line="328" w:lineRule="auto"/>
        <w:ind w:right="935" w:firstLine="639"/>
        <w:jc w:val="both"/>
        <w:rPr>
          <w:sz w:val="32"/>
        </w:rPr>
      </w:pPr>
      <w:r>
        <w:rPr>
          <w:sz w:val="32"/>
        </w:rPr>
        <w:t>项目名称请根据以下内容填写：双创学分课程（简</w:t>
      </w:r>
      <w:r>
        <w:rPr>
          <w:spacing w:val="-49"/>
          <w:w w:val="95"/>
          <w:sz w:val="32"/>
        </w:rPr>
        <w:t>称“课程”</w:t>
      </w:r>
      <w:r>
        <w:rPr>
          <w:spacing w:val="-160"/>
          <w:w w:val="95"/>
          <w:sz w:val="32"/>
        </w:rPr>
        <w:t>）</w:t>
      </w:r>
      <w:r>
        <w:rPr>
          <w:spacing w:val="-32"/>
          <w:w w:val="95"/>
          <w:sz w:val="32"/>
        </w:rPr>
        <w:t>、科研训练</w:t>
      </w:r>
      <w:r>
        <w:rPr>
          <w:w w:val="95"/>
          <w:sz w:val="32"/>
        </w:rPr>
        <w:t>（</w:t>
      </w:r>
      <w:r>
        <w:rPr>
          <w:spacing w:val="-16"/>
          <w:w w:val="95"/>
          <w:sz w:val="32"/>
        </w:rPr>
        <w:t>简称“科研</w:t>
      </w:r>
      <w:r>
        <w:rPr>
          <w:spacing w:val="-159"/>
          <w:w w:val="95"/>
          <w:sz w:val="32"/>
        </w:rPr>
        <w:t>”）</w:t>
      </w:r>
      <w:r>
        <w:rPr>
          <w:spacing w:val="-18"/>
          <w:w w:val="95"/>
          <w:sz w:val="32"/>
        </w:rPr>
        <w:t>、创新创业训练计划</w:t>
      </w:r>
      <w:r>
        <w:rPr>
          <w:w w:val="95"/>
          <w:sz w:val="32"/>
        </w:rPr>
        <w:t xml:space="preserve">（简  </w:t>
      </w:r>
      <w:r>
        <w:rPr>
          <w:spacing w:val="-39"/>
          <w:w w:val="95"/>
          <w:sz w:val="32"/>
        </w:rPr>
        <w:t>称“计划”</w:t>
      </w:r>
      <w:r>
        <w:rPr>
          <w:spacing w:val="-160"/>
          <w:w w:val="95"/>
          <w:sz w:val="32"/>
        </w:rPr>
        <w:t>）</w:t>
      </w:r>
      <w:r>
        <w:rPr>
          <w:spacing w:val="-9"/>
          <w:w w:val="95"/>
          <w:sz w:val="32"/>
        </w:rPr>
        <w:t>、国境外研修项目</w:t>
      </w:r>
      <w:r>
        <w:rPr>
          <w:w w:val="95"/>
          <w:sz w:val="32"/>
        </w:rPr>
        <w:t>（</w:t>
      </w:r>
      <w:r>
        <w:rPr>
          <w:spacing w:val="-33"/>
          <w:w w:val="95"/>
          <w:sz w:val="32"/>
        </w:rPr>
        <w:t>简称“研修”</w:t>
      </w:r>
      <w:r>
        <w:rPr>
          <w:spacing w:val="-160"/>
          <w:w w:val="95"/>
          <w:sz w:val="32"/>
        </w:rPr>
        <w:t>）</w:t>
      </w:r>
      <w:r>
        <w:rPr>
          <w:spacing w:val="-6"/>
          <w:w w:val="95"/>
          <w:sz w:val="32"/>
        </w:rPr>
        <w:t xml:space="preserve">、文艺类演出及  </w:t>
      </w:r>
      <w:r>
        <w:rPr>
          <w:spacing w:val="-11"/>
          <w:w w:val="95"/>
          <w:sz w:val="32"/>
        </w:rPr>
        <w:t>体育类竞赛</w:t>
      </w:r>
      <w:r>
        <w:rPr>
          <w:w w:val="95"/>
          <w:sz w:val="32"/>
        </w:rPr>
        <w:t>（</w:t>
      </w:r>
      <w:r>
        <w:rPr>
          <w:spacing w:val="-5"/>
          <w:w w:val="95"/>
          <w:sz w:val="32"/>
        </w:rPr>
        <w:t>简称“文体</w:t>
      </w:r>
      <w:r>
        <w:rPr>
          <w:spacing w:val="-159"/>
          <w:w w:val="95"/>
          <w:sz w:val="32"/>
        </w:rPr>
        <w:t>”）</w:t>
      </w:r>
      <w:r>
        <w:rPr>
          <w:spacing w:val="-9"/>
          <w:w w:val="95"/>
          <w:sz w:val="32"/>
        </w:rPr>
        <w:t>、省级及以上学科竞赛</w:t>
      </w:r>
      <w:r>
        <w:rPr>
          <w:w w:val="95"/>
          <w:sz w:val="32"/>
        </w:rPr>
        <w:t>（</w:t>
      </w:r>
      <w:r>
        <w:rPr>
          <w:spacing w:val="-6"/>
          <w:w w:val="95"/>
          <w:sz w:val="32"/>
        </w:rPr>
        <w:t xml:space="preserve">简称“竞 </w:t>
      </w:r>
      <w:r>
        <w:rPr>
          <w:spacing w:val="-83"/>
          <w:sz w:val="32"/>
        </w:rPr>
        <w:t>赛”</w:t>
      </w:r>
      <w:r>
        <w:rPr>
          <w:spacing w:val="-160"/>
          <w:sz w:val="32"/>
        </w:rPr>
        <w:t>）</w:t>
      </w:r>
      <w:r>
        <w:rPr>
          <w:sz w:val="32"/>
        </w:rPr>
        <w:t>。</w:t>
      </w:r>
    </w:p>
    <w:p w:rsidR="00AE6100" w:rsidRDefault="00AE6100" w:rsidP="00AE6100">
      <w:pPr>
        <w:pStyle w:val="a4"/>
        <w:numPr>
          <w:ilvl w:val="0"/>
          <w:numId w:val="5"/>
        </w:numPr>
        <w:tabs>
          <w:tab w:val="left" w:pos="2405"/>
        </w:tabs>
        <w:spacing w:line="402" w:lineRule="exact"/>
        <w:ind w:left="2404" w:hanging="844"/>
        <w:rPr>
          <w:sz w:val="32"/>
        </w:rPr>
      </w:pPr>
      <w:r>
        <w:rPr>
          <w:spacing w:val="13"/>
          <w:sz w:val="32"/>
        </w:rPr>
        <w:t>时间以证书、文件或成绩论定时间为准，格式如</w:t>
      </w:r>
    </w:p>
    <w:p w:rsidR="00AE6100" w:rsidRDefault="00AE6100" w:rsidP="00AE6100">
      <w:pPr>
        <w:pStyle w:val="a3"/>
        <w:spacing w:before="147"/>
        <w:ind w:left="921"/>
      </w:pPr>
      <w:r>
        <w:t>20140609。</w:t>
      </w:r>
    </w:p>
    <w:p w:rsidR="00AE6100" w:rsidRDefault="00AE6100" w:rsidP="00AE6100">
      <w:pPr>
        <w:pStyle w:val="a3"/>
        <w:spacing w:before="5"/>
        <w:ind w:right="16"/>
        <w:jc w:val="center"/>
      </w:pPr>
      <w:r>
        <w:t>表 3：学生省级以上学科竞赛学分认定统计表</w:t>
      </w:r>
    </w:p>
    <w:p w:rsidR="00AE6100" w:rsidRDefault="00AE6100" w:rsidP="00AE6100">
      <w:pPr>
        <w:pStyle w:val="a3"/>
        <w:spacing w:before="7"/>
        <w:rPr>
          <w:sz w:val="11"/>
        </w:rPr>
      </w:pP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1226"/>
        <w:gridCol w:w="1504"/>
        <w:gridCol w:w="2133"/>
        <w:gridCol w:w="1230"/>
        <w:gridCol w:w="960"/>
        <w:gridCol w:w="1245"/>
      </w:tblGrid>
      <w:tr w:rsidR="00AE6100" w:rsidTr="00B700DB">
        <w:trPr>
          <w:trHeight w:val="460"/>
        </w:trPr>
        <w:tc>
          <w:tcPr>
            <w:tcW w:w="1992" w:type="dxa"/>
            <w:gridSpan w:val="2"/>
          </w:tcPr>
          <w:p w:rsidR="00AE6100" w:rsidRDefault="00AE6100" w:rsidP="00B700DB">
            <w:pPr>
              <w:pStyle w:val="TableParagraph"/>
              <w:spacing w:before="156"/>
              <w:ind w:left="575"/>
              <w:rPr>
                <w:sz w:val="21"/>
              </w:rPr>
            </w:pPr>
            <w:proofErr w:type="spellStart"/>
            <w:r>
              <w:rPr>
                <w:sz w:val="21"/>
              </w:rPr>
              <w:t>学院名称</w:t>
            </w:r>
            <w:proofErr w:type="spellEnd"/>
          </w:p>
        </w:tc>
        <w:tc>
          <w:tcPr>
            <w:tcW w:w="3637" w:type="dxa"/>
            <w:gridSpan w:val="2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AE6100" w:rsidRDefault="00AE6100" w:rsidP="00B700DB">
            <w:pPr>
              <w:pStyle w:val="TableParagraph"/>
              <w:spacing w:before="156"/>
              <w:ind w:left="65" w:right="5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专业班级</w:t>
            </w:r>
            <w:proofErr w:type="spellEnd"/>
          </w:p>
        </w:tc>
        <w:tc>
          <w:tcPr>
            <w:tcW w:w="2205" w:type="dxa"/>
            <w:gridSpan w:val="2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E6100" w:rsidTr="00B700DB">
        <w:trPr>
          <w:trHeight w:val="460"/>
        </w:trPr>
        <w:tc>
          <w:tcPr>
            <w:tcW w:w="766" w:type="dxa"/>
          </w:tcPr>
          <w:p w:rsidR="00AE6100" w:rsidRDefault="00AE6100" w:rsidP="00B700DB">
            <w:pPr>
              <w:pStyle w:val="TableParagraph"/>
              <w:spacing w:before="157"/>
              <w:ind w:left="151" w:right="14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序号</w:t>
            </w:r>
            <w:proofErr w:type="spellEnd"/>
          </w:p>
        </w:tc>
        <w:tc>
          <w:tcPr>
            <w:tcW w:w="1226" w:type="dxa"/>
          </w:tcPr>
          <w:p w:rsidR="00AE6100" w:rsidRDefault="00AE6100" w:rsidP="00B700DB">
            <w:pPr>
              <w:pStyle w:val="TableParagraph"/>
              <w:spacing w:before="157"/>
              <w:ind w:left="402"/>
              <w:rPr>
                <w:sz w:val="21"/>
              </w:rPr>
            </w:pPr>
            <w:proofErr w:type="spellStart"/>
            <w:r>
              <w:rPr>
                <w:sz w:val="21"/>
              </w:rPr>
              <w:t>姓名</w:t>
            </w:r>
            <w:proofErr w:type="spellEnd"/>
          </w:p>
        </w:tc>
        <w:tc>
          <w:tcPr>
            <w:tcW w:w="1504" w:type="dxa"/>
          </w:tcPr>
          <w:p w:rsidR="00AE6100" w:rsidRDefault="00AE6100" w:rsidP="00B700DB">
            <w:pPr>
              <w:pStyle w:val="TableParagraph"/>
              <w:spacing w:before="157"/>
              <w:ind w:left="520" w:right="51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学号</w:t>
            </w:r>
            <w:proofErr w:type="spellEnd"/>
          </w:p>
        </w:tc>
        <w:tc>
          <w:tcPr>
            <w:tcW w:w="2133" w:type="dxa"/>
          </w:tcPr>
          <w:p w:rsidR="00AE6100" w:rsidRDefault="00AE6100" w:rsidP="00B700DB">
            <w:pPr>
              <w:pStyle w:val="TableParagraph"/>
              <w:spacing w:before="157"/>
              <w:ind w:left="645"/>
              <w:rPr>
                <w:sz w:val="21"/>
              </w:rPr>
            </w:pPr>
            <w:proofErr w:type="spellStart"/>
            <w:r>
              <w:rPr>
                <w:sz w:val="21"/>
              </w:rPr>
              <w:t>竞赛名称</w:t>
            </w:r>
            <w:proofErr w:type="spellEnd"/>
          </w:p>
        </w:tc>
        <w:tc>
          <w:tcPr>
            <w:tcW w:w="1230" w:type="dxa"/>
          </w:tcPr>
          <w:p w:rsidR="00AE6100" w:rsidRDefault="00AE6100" w:rsidP="00B700DB">
            <w:pPr>
              <w:pStyle w:val="TableParagraph"/>
              <w:spacing w:before="157"/>
              <w:ind w:left="65" w:right="59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层次</w:t>
            </w:r>
            <w:proofErr w:type="spellEnd"/>
          </w:p>
        </w:tc>
        <w:tc>
          <w:tcPr>
            <w:tcW w:w="960" w:type="dxa"/>
          </w:tcPr>
          <w:p w:rsidR="00AE6100" w:rsidRDefault="00AE6100" w:rsidP="00B700DB">
            <w:pPr>
              <w:pStyle w:val="TableParagraph"/>
              <w:spacing w:before="157"/>
              <w:ind w:left="268"/>
              <w:rPr>
                <w:sz w:val="21"/>
              </w:rPr>
            </w:pPr>
            <w:proofErr w:type="spellStart"/>
            <w:r>
              <w:rPr>
                <w:sz w:val="21"/>
              </w:rPr>
              <w:t>等级</w:t>
            </w:r>
            <w:proofErr w:type="spellEnd"/>
          </w:p>
        </w:tc>
        <w:tc>
          <w:tcPr>
            <w:tcW w:w="1245" w:type="dxa"/>
          </w:tcPr>
          <w:p w:rsidR="00AE6100" w:rsidRDefault="00AE6100" w:rsidP="00B700DB">
            <w:pPr>
              <w:pStyle w:val="TableParagraph"/>
              <w:spacing w:before="157"/>
              <w:ind w:left="412"/>
              <w:rPr>
                <w:sz w:val="21"/>
              </w:rPr>
            </w:pPr>
            <w:proofErr w:type="spellStart"/>
            <w:r>
              <w:rPr>
                <w:sz w:val="21"/>
              </w:rPr>
              <w:t>时间</w:t>
            </w:r>
            <w:proofErr w:type="spellEnd"/>
          </w:p>
        </w:tc>
      </w:tr>
      <w:tr w:rsidR="00AE6100" w:rsidTr="00B700DB">
        <w:trPr>
          <w:trHeight w:val="460"/>
        </w:trPr>
        <w:tc>
          <w:tcPr>
            <w:tcW w:w="766" w:type="dxa"/>
          </w:tcPr>
          <w:p w:rsidR="00AE6100" w:rsidRDefault="00AE6100" w:rsidP="00B700DB">
            <w:pPr>
              <w:pStyle w:val="TableParagraph"/>
              <w:spacing w:before="157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226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E6100" w:rsidTr="00B700DB">
        <w:trPr>
          <w:trHeight w:val="460"/>
        </w:trPr>
        <w:tc>
          <w:tcPr>
            <w:tcW w:w="766" w:type="dxa"/>
          </w:tcPr>
          <w:p w:rsidR="00AE6100" w:rsidRDefault="00AE6100" w:rsidP="00B700DB">
            <w:pPr>
              <w:pStyle w:val="TableParagraph"/>
              <w:spacing w:before="157"/>
              <w:ind w:left="1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226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E6100" w:rsidTr="00B700DB">
        <w:trPr>
          <w:trHeight w:val="462"/>
        </w:trPr>
        <w:tc>
          <w:tcPr>
            <w:tcW w:w="766" w:type="dxa"/>
          </w:tcPr>
          <w:p w:rsidR="00AE6100" w:rsidRDefault="00AE6100" w:rsidP="00B700DB">
            <w:pPr>
              <w:pStyle w:val="TableParagraph"/>
              <w:spacing w:before="158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…</w:t>
            </w:r>
          </w:p>
        </w:tc>
        <w:tc>
          <w:tcPr>
            <w:tcW w:w="1226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33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6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45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AE6100" w:rsidRDefault="00AE6100" w:rsidP="00AE6100">
      <w:pPr>
        <w:pStyle w:val="a3"/>
        <w:spacing w:before="128"/>
        <w:ind w:left="1560"/>
      </w:pPr>
      <w:r>
        <w:t>填表要求：</w:t>
      </w:r>
    </w:p>
    <w:p w:rsidR="00AE6100" w:rsidRDefault="00AE6100" w:rsidP="00AE6100">
      <w:pPr>
        <w:pStyle w:val="a4"/>
        <w:numPr>
          <w:ilvl w:val="0"/>
          <w:numId w:val="4"/>
        </w:numPr>
        <w:tabs>
          <w:tab w:val="left" w:pos="2361"/>
        </w:tabs>
        <w:spacing w:before="149"/>
        <w:ind w:hanging="800"/>
        <w:rPr>
          <w:sz w:val="32"/>
        </w:rPr>
      </w:pPr>
      <w:r>
        <w:rPr>
          <w:sz w:val="32"/>
        </w:rPr>
        <w:t>以班级为单位进行统计。</w:t>
      </w:r>
    </w:p>
    <w:p w:rsidR="00AE6100" w:rsidRDefault="00AE6100" w:rsidP="00AE6100">
      <w:pPr>
        <w:pStyle w:val="a4"/>
        <w:numPr>
          <w:ilvl w:val="0"/>
          <w:numId w:val="4"/>
        </w:numPr>
        <w:tabs>
          <w:tab w:val="left" w:pos="2361"/>
        </w:tabs>
        <w:spacing w:before="152"/>
        <w:ind w:hanging="800"/>
        <w:rPr>
          <w:sz w:val="32"/>
        </w:rPr>
      </w:pPr>
      <w:r>
        <w:rPr>
          <w:sz w:val="32"/>
        </w:rPr>
        <w:t>层次填写内容：省级、国家级等。</w:t>
      </w:r>
    </w:p>
    <w:p w:rsidR="00AE6100" w:rsidRDefault="00AE6100" w:rsidP="00AE6100">
      <w:pPr>
        <w:rPr>
          <w:sz w:val="32"/>
        </w:rPr>
        <w:sectPr w:rsidR="00AE6100">
          <w:pgSz w:w="11910" w:h="16840"/>
          <w:pgMar w:top="1400" w:right="760" w:bottom="1100" w:left="780" w:header="0" w:footer="836" w:gutter="0"/>
          <w:cols w:space="720"/>
        </w:sectPr>
      </w:pPr>
    </w:p>
    <w:p w:rsidR="00AE6100" w:rsidRDefault="00AE6100" w:rsidP="00AE6100">
      <w:pPr>
        <w:pStyle w:val="a4"/>
        <w:numPr>
          <w:ilvl w:val="0"/>
          <w:numId w:val="4"/>
        </w:numPr>
        <w:tabs>
          <w:tab w:val="left" w:pos="2361"/>
        </w:tabs>
        <w:spacing w:before="32" w:line="326" w:lineRule="auto"/>
        <w:ind w:left="921" w:right="775" w:firstLine="639"/>
        <w:rPr>
          <w:sz w:val="32"/>
        </w:rPr>
      </w:pPr>
      <w:r>
        <w:rPr>
          <w:spacing w:val="-10"/>
          <w:sz w:val="32"/>
        </w:rPr>
        <w:lastRenderedPageBreak/>
        <w:t>等级填写内容：优秀奖、三等奖、二等奖、一等奖、特等奖。</w:t>
      </w:r>
    </w:p>
    <w:p w:rsidR="00AE6100" w:rsidRDefault="00AE6100" w:rsidP="00AE6100">
      <w:pPr>
        <w:pStyle w:val="a4"/>
        <w:numPr>
          <w:ilvl w:val="0"/>
          <w:numId w:val="4"/>
        </w:numPr>
        <w:tabs>
          <w:tab w:val="left" w:pos="2405"/>
        </w:tabs>
        <w:spacing w:before="3"/>
        <w:ind w:left="2404" w:hanging="844"/>
        <w:rPr>
          <w:sz w:val="32"/>
        </w:rPr>
      </w:pPr>
      <w:r>
        <w:rPr>
          <w:spacing w:val="13"/>
          <w:sz w:val="32"/>
        </w:rPr>
        <w:t>时间以证书、文件或成绩论定时间为准，格式如</w:t>
      </w:r>
    </w:p>
    <w:p w:rsidR="00AE6100" w:rsidRDefault="00AE6100" w:rsidP="00AE6100">
      <w:pPr>
        <w:pStyle w:val="a3"/>
        <w:spacing w:before="151"/>
        <w:ind w:left="921"/>
      </w:pPr>
      <w:r>
        <w:t>20140609。</w:t>
      </w:r>
    </w:p>
    <w:p w:rsidR="00AE6100" w:rsidRDefault="00AE6100" w:rsidP="00AE6100">
      <w:pPr>
        <w:pStyle w:val="a4"/>
        <w:numPr>
          <w:ilvl w:val="0"/>
          <w:numId w:val="4"/>
        </w:numPr>
        <w:tabs>
          <w:tab w:val="left" w:pos="2361"/>
        </w:tabs>
        <w:spacing w:before="149"/>
        <w:ind w:hanging="800"/>
        <w:rPr>
          <w:sz w:val="32"/>
        </w:rPr>
      </w:pPr>
      <w:r>
        <w:rPr>
          <w:sz w:val="32"/>
        </w:rPr>
        <w:t>学科竞赛学分认定范围见学校通知。</w:t>
      </w:r>
    </w:p>
    <w:p w:rsidR="00AE6100" w:rsidRDefault="00AE6100" w:rsidP="00AE6100">
      <w:pPr>
        <w:pStyle w:val="a3"/>
        <w:tabs>
          <w:tab w:val="left" w:pos="3611"/>
        </w:tabs>
        <w:spacing w:before="25"/>
        <w:ind w:left="1932"/>
      </w:pPr>
      <w:r>
        <w:t>表</w:t>
      </w:r>
      <w:r>
        <w:rPr>
          <w:spacing w:val="-80"/>
        </w:rPr>
        <w:t xml:space="preserve"> </w:t>
      </w:r>
      <w:r>
        <w:t>4：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学院学生修读双创学分情况统计表</w:t>
      </w:r>
    </w:p>
    <w:p w:rsidR="00AE6100" w:rsidRDefault="00AE6100" w:rsidP="00AE6100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669"/>
        <w:gridCol w:w="559"/>
        <w:gridCol w:w="559"/>
        <w:gridCol w:w="559"/>
        <w:gridCol w:w="559"/>
        <w:gridCol w:w="559"/>
        <w:gridCol w:w="559"/>
        <w:gridCol w:w="630"/>
        <w:gridCol w:w="490"/>
        <w:gridCol w:w="559"/>
        <w:gridCol w:w="559"/>
        <w:gridCol w:w="558"/>
        <w:gridCol w:w="560"/>
        <w:gridCol w:w="559"/>
        <w:gridCol w:w="638"/>
        <w:gridCol w:w="654"/>
      </w:tblGrid>
      <w:tr w:rsidR="00AE6100" w:rsidTr="00B700DB">
        <w:trPr>
          <w:trHeight w:val="580"/>
        </w:trPr>
        <w:tc>
          <w:tcPr>
            <w:tcW w:w="670" w:type="dxa"/>
            <w:vMerge w:val="restart"/>
          </w:tcPr>
          <w:p w:rsidR="00AE6100" w:rsidRDefault="00AE6100" w:rsidP="00B700DB">
            <w:pPr>
              <w:pStyle w:val="TableParagraph"/>
              <w:spacing w:before="7"/>
              <w:rPr>
                <w:sz w:val="29"/>
              </w:rPr>
            </w:pPr>
          </w:p>
          <w:p w:rsidR="00AE6100" w:rsidRDefault="00AE6100" w:rsidP="00B700DB">
            <w:pPr>
              <w:pStyle w:val="TableParagraph"/>
              <w:spacing w:line="386" w:lineRule="auto"/>
              <w:ind w:left="124" w:right="115"/>
              <w:rPr>
                <w:sz w:val="21"/>
              </w:rPr>
            </w:pPr>
            <w:proofErr w:type="spellStart"/>
            <w:r>
              <w:rPr>
                <w:sz w:val="21"/>
              </w:rPr>
              <w:t>所在年级</w:t>
            </w:r>
            <w:proofErr w:type="spellEnd"/>
          </w:p>
        </w:tc>
        <w:tc>
          <w:tcPr>
            <w:tcW w:w="669" w:type="dxa"/>
            <w:vMerge w:val="restart"/>
          </w:tcPr>
          <w:p w:rsidR="00AE6100" w:rsidRDefault="00AE6100" w:rsidP="00B700DB">
            <w:pPr>
              <w:pStyle w:val="TableParagraph"/>
              <w:spacing w:before="160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总</w:t>
            </w:r>
          </w:p>
          <w:p w:rsidR="00AE6100" w:rsidRDefault="00AE6100" w:rsidP="00B700DB">
            <w:pPr>
              <w:pStyle w:val="TableParagraph"/>
              <w:spacing w:before="7" w:line="430" w:lineRule="atLeast"/>
              <w:ind w:left="227" w:right="22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人数</w:t>
            </w:r>
            <w:proofErr w:type="spellEnd"/>
          </w:p>
        </w:tc>
        <w:tc>
          <w:tcPr>
            <w:tcW w:w="3984" w:type="dxa"/>
            <w:gridSpan w:val="7"/>
          </w:tcPr>
          <w:p w:rsidR="00AE6100" w:rsidRDefault="00AE6100" w:rsidP="00B700DB">
            <w:pPr>
              <w:pStyle w:val="TableParagraph"/>
              <w:spacing w:before="155"/>
              <w:ind w:left="1257"/>
              <w:rPr>
                <w:sz w:val="21"/>
              </w:rPr>
            </w:pPr>
            <w:proofErr w:type="spellStart"/>
            <w:r>
              <w:rPr>
                <w:sz w:val="21"/>
              </w:rPr>
              <w:t>已修满学分人数</w:t>
            </w:r>
            <w:proofErr w:type="spellEnd"/>
          </w:p>
        </w:tc>
        <w:tc>
          <w:tcPr>
            <w:tcW w:w="3923" w:type="dxa"/>
            <w:gridSpan w:val="7"/>
          </w:tcPr>
          <w:p w:rsidR="00AE6100" w:rsidRDefault="00AE6100" w:rsidP="00B700DB">
            <w:pPr>
              <w:pStyle w:val="TableParagraph"/>
              <w:spacing w:before="155"/>
              <w:ind w:left="1308" w:right="1304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正在选修人数</w:t>
            </w:r>
            <w:proofErr w:type="spellEnd"/>
          </w:p>
        </w:tc>
        <w:tc>
          <w:tcPr>
            <w:tcW w:w="654" w:type="dxa"/>
            <w:vMerge w:val="restart"/>
          </w:tcPr>
          <w:p w:rsidR="00AE6100" w:rsidRDefault="00AE6100" w:rsidP="00B700DB">
            <w:pPr>
              <w:pStyle w:val="TableParagraph"/>
              <w:spacing w:before="160"/>
              <w:ind w:left="116" w:firstLine="105"/>
              <w:rPr>
                <w:sz w:val="21"/>
              </w:rPr>
            </w:pPr>
            <w:r>
              <w:rPr>
                <w:w w:val="99"/>
                <w:sz w:val="21"/>
              </w:rPr>
              <w:t>未</w:t>
            </w:r>
          </w:p>
          <w:p w:rsidR="00AE6100" w:rsidRDefault="00AE6100" w:rsidP="00B700DB">
            <w:pPr>
              <w:pStyle w:val="TableParagraph"/>
              <w:spacing w:before="7" w:line="430" w:lineRule="atLeast"/>
              <w:ind w:left="116" w:right="107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修满人数</w:t>
            </w:r>
            <w:proofErr w:type="spellEnd"/>
          </w:p>
        </w:tc>
      </w:tr>
      <w:tr w:rsidR="00AE6100" w:rsidTr="00B700DB">
        <w:trPr>
          <w:trHeight w:val="872"/>
        </w:trPr>
        <w:tc>
          <w:tcPr>
            <w:tcW w:w="670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2"/>
              <w:rPr>
                <w:sz w:val="21"/>
              </w:rPr>
            </w:pPr>
            <w:r>
              <w:rPr>
                <w:w w:val="99"/>
                <w:sz w:val="21"/>
              </w:rPr>
              <w:t>课</w:t>
            </w:r>
          </w:p>
          <w:p w:rsidR="00AE6100" w:rsidRDefault="00AE6100" w:rsidP="00B700DB">
            <w:pPr>
              <w:pStyle w:val="TableParagraph"/>
              <w:spacing w:before="167"/>
              <w:ind w:left="172"/>
              <w:rPr>
                <w:sz w:val="21"/>
              </w:rPr>
            </w:pPr>
            <w:r>
              <w:rPr>
                <w:w w:val="99"/>
                <w:sz w:val="21"/>
              </w:rPr>
              <w:t>程</w:t>
            </w: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  <w:p w:rsidR="00AE6100" w:rsidRDefault="00AE6100" w:rsidP="00B700DB">
            <w:pPr>
              <w:pStyle w:val="TableParagraph"/>
              <w:spacing w:before="167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计</w:t>
            </w:r>
          </w:p>
          <w:p w:rsidR="00AE6100" w:rsidRDefault="00AE6100" w:rsidP="00B700DB">
            <w:pPr>
              <w:pStyle w:val="TableParagraph"/>
              <w:spacing w:before="167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划</w:t>
            </w: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  <w:p w:rsidR="00AE6100" w:rsidRDefault="00AE6100" w:rsidP="00B700DB">
            <w:pPr>
              <w:pStyle w:val="TableParagraph"/>
              <w:spacing w:before="167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修</w:t>
            </w: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文</w:t>
            </w:r>
          </w:p>
          <w:p w:rsidR="00AE6100" w:rsidRDefault="00AE6100" w:rsidP="00B700DB">
            <w:pPr>
              <w:pStyle w:val="TableParagraph"/>
              <w:spacing w:before="167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体</w:t>
            </w: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竞</w:t>
            </w:r>
          </w:p>
          <w:p w:rsidR="00AE6100" w:rsidRDefault="00AE6100" w:rsidP="00B700DB">
            <w:pPr>
              <w:pStyle w:val="TableParagraph"/>
              <w:spacing w:before="167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赛</w:t>
            </w:r>
          </w:p>
        </w:tc>
        <w:tc>
          <w:tcPr>
            <w:tcW w:w="630" w:type="dxa"/>
          </w:tcPr>
          <w:p w:rsidR="00AE6100" w:rsidRDefault="00AE6100" w:rsidP="00B700DB">
            <w:pPr>
              <w:pStyle w:val="TableParagraph"/>
              <w:spacing w:before="83"/>
              <w:ind w:left="210"/>
              <w:rPr>
                <w:sz w:val="21"/>
              </w:rPr>
            </w:pPr>
            <w:r>
              <w:rPr>
                <w:w w:val="99"/>
                <w:sz w:val="21"/>
              </w:rPr>
              <w:t>小</w:t>
            </w:r>
          </w:p>
          <w:p w:rsidR="00AE6100" w:rsidRDefault="00AE6100" w:rsidP="00B700DB">
            <w:pPr>
              <w:pStyle w:val="TableParagraph"/>
              <w:spacing w:before="167"/>
              <w:ind w:left="210"/>
              <w:rPr>
                <w:sz w:val="21"/>
              </w:rPr>
            </w:pPr>
            <w:r>
              <w:rPr>
                <w:w w:val="99"/>
                <w:sz w:val="21"/>
              </w:rPr>
              <w:t>计</w:t>
            </w:r>
          </w:p>
        </w:tc>
        <w:tc>
          <w:tcPr>
            <w:tcW w:w="490" w:type="dxa"/>
          </w:tcPr>
          <w:p w:rsidR="00AE6100" w:rsidRDefault="00AE6100" w:rsidP="00B700DB">
            <w:pPr>
              <w:pStyle w:val="TableParagraph"/>
              <w:spacing w:before="83"/>
              <w:ind w:left="139"/>
              <w:rPr>
                <w:sz w:val="21"/>
              </w:rPr>
            </w:pPr>
            <w:r>
              <w:rPr>
                <w:w w:val="99"/>
                <w:sz w:val="21"/>
              </w:rPr>
              <w:t>课</w:t>
            </w:r>
          </w:p>
          <w:p w:rsidR="00AE6100" w:rsidRDefault="00AE6100" w:rsidP="00B700DB">
            <w:pPr>
              <w:pStyle w:val="TableParagraph"/>
              <w:spacing w:before="167"/>
              <w:ind w:left="139"/>
              <w:rPr>
                <w:sz w:val="21"/>
              </w:rPr>
            </w:pPr>
            <w:r>
              <w:rPr>
                <w:w w:val="99"/>
                <w:sz w:val="21"/>
              </w:rPr>
              <w:t>程</w:t>
            </w: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2"/>
              <w:rPr>
                <w:sz w:val="21"/>
              </w:rPr>
            </w:pPr>
            <w:r>
              <w:rPr>
                <w:w w:val="99"/>
                <w:sz w:val="21"/>
              </w:rPr>
              <w:t>科</w:t>
            </w:r>
          </w:p>
          <w:p w:rsidR="00AE6100" w:rsidRDefault="00AE6100" w:rsidP="00B700DB">
            <w:pPr>
              <w:pStyle w:val="TableParagraph"/>
              <w:spacing w:before="167"/>
              <w:ind w:left="172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2"/>
              <w:rPr>
                <w:sz w:val="21"/>
              </w:rPr>
            </w:pPr>
            <w:r>
              <w:rPr>
                <w:w w:val="99"/>
                <w:sz w:val="21"/>
              </w:rPr>
              <w:t>计</w:t>
            </w:r>
          </w:p>
          <w:p w:rsidR="00AE6100" w:rsidRDefault="00AE6100" w:rsidP="00B700DB">
            <w:pPr>
              <w:pStyle w:val="TableParagraph"/>
              <w:spacing w:before="167"/>
              <w:ind w:left="172"/>
              <w:rPr>
                <w:sz w:val="21"/>
              </w:rPr>
            </w:pPr>
            <w:r>
              <w:rPr>
                <w:w w:val="99"/>
                <w:sz w:val="21"/>
              </w:rPr>
              <w:t>划</w:t>
            </w:r>
          </w:p>
        </w:tc>
        <w:tc>
          <w:tcPr>
            <w:tcW w:w="558" w:type="dxa"/>
          </w:tcPr>
          <w:p w:rsidR="00AE6100" w:rsidRDefault="00AE6100" w:rsidP="00B700DB">
            <w:pPr>
              <w:pStyle w:val="TableParagraph"/>
              <w:spacing w:before="83"/>
              <w:ind w:left="172"/>
              <w:rPr>
                <w:sz w:val="21"/>
              </w:rPr>
            </w:pPr>
            <w:r>
              <w:rPr>
                <w:w w:val="99"/>
                <w:sz w:val="21"/>
              </w:rPr>
              <w:t>研</w:t>
            </w:r>
          </w:p>
          <w:p w:rsidR="00AE6100" w:rsidRDefault="00AE6100" w:rsidP="00B700DB">
            <w:pPr>
              <w:pStyle w:val="TableParagraph"/>
              <w:spacing w:before="167"/>
              <w:ind w:left="172"/>
              <w:rPr>
                <w:sz w:val="21"/>
              </w:rPr>
            </w:pPr>
            <w:r>
              <w:rPr>
                <w:w w:val="99"/>
                <w:sz w:val="21"/>
              </w:rPr>
              <w:t>修</w:t>
            </w:r>
          </w:p>
        </w:tc>
        <w:tc>
          <w:tcPr>
            <w:tcW w:w="560" w:type="dxa"/>
          </w:tcPr>
          <w:p w:rsidR="00AE6100" w:rsidRDefault="00AE6100" w:rsidP="00B700DB">
            <w:pPr>
              <w:pStyle w:val="TableParagraph"/>
              <w:spacing w:before="83"/>
              <w:ind w:left="174"/>
              <w:rPr>
                <w:sz w:val="21"/>
              </w:rPr>
            </w:pPr>
            <w:r>
              <w:rPr>
                <w:w w:val="99"/>
                <w:sz w:val="21"/>
              </w:rPr>
              <w:t>文</w:t>
            </w:r>
          </w:p>
          <w:p w:rsidR="00AE6100" w:rsidRDefault="00AE6100" w:rsidP="00B700DB">
            <w:pPr>
              <w:pStyle w:val="TableParagraph"/>
              <w:spacing w:before="167"/>
              <w:ind w:left="174"/>
              <w:rPr>
                <w:sz w:val="21"/>
              </w:rPr>
            </w:pPr>
            <w:r>
              <w:rPr>
                <w:w w:val="99"/>
                <w:sz w:val="21"/>
              </w:rPr>
              <w:t>体</w:t>
            </w: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spacing w:before="83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竞</w:t>
            </w:r>
          </w:p>
          <w:p w:rsidR="00AE6100" w:rsidRDefault="00AE6100" w:rsidP="00B700DB">
            <w:pPr>
              <w:pStyle w:val="TableParagraph"/>
              <w:spacing w:before="167"/>
              <w:ind w:left="173"/>
              <w:rPr>
                <w:sz w:val="21"/>
              </w:rPr>
            </w:pPr>
            <w:r>
              <w:rPr>
                <w:w w:val="99"/>
                <w:sz w:val="21"/>
              </w:rPr>
              <w:t>赛</w:t>
            </w:r>
          </w:p>
        </w:tc>
        <w:tc>
          <w:tcPr>
            <w:tcW w:w="638" w:type="dxa"/>
          </w:tcPr>
          <w:p w:rsidR="00AE6100" w:rsidRDefault="00AE6100" w:rsidP="00B700DB">
            <w:pPr>
              <w:pStyle w:val="TableParagraph"/>
              <w:spacing w:before="83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小</w:t>
            </w:r>
          </w:p>
          <w:p w:rsidR="00AE6100" w:rsidRDefault="00AE6100" w:rsidP="00B700DB">
            <w:pPr>
              <w:pStyle w:val="TableParagraph"/>
              <w:spacing w:before="167"/>
              <w:ind w:left="214"/>
              <w:rPr>
                <w:sz w:val="21"/>
              </w:rPr>
            </w:pPr>
            <w:r>
              <w:rPr>
                <w:w w:val="99"/>
                <w:sz w:val="21"/>
              </w:rPr>
              <w:t>计</w:t>
            </w:r>
          </w:p>
        </w:tc>
        <w:tc>
          <w:tcPr>
            <w:tcW w:w="654" w:type="dxa"/>
            <w:vMerge/>
            <w:tcBorders>
              <w:top w:val="nil"/>
            </w:tcBorders>
          </w:tcPr>
          <w:p w:rsidR="00AE6100" w:rsidRDefault="00AE6100" w:rsidP="00B700DB">
            <w:pPr>
              <w:rPr>
                <w:sz w:val="2"/>
                <w:szCs w:val="2"/>
              </w:rPr>
            </w:pPr>
          </w:p>
        </w:tc>
      </w:tr>
      <w:tr w:rsidR="00AE6100" w:rsidTr="00B700DB">
        <w:trPr>
          <w:trHeight w:val="608"/>
        </w:trPr>
        <w:tc>
          <w:tcPr>
            <w:tcW w:w="67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6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3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49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8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60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559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38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654" w:type="dxa"/>
          </w:tcPr>
          <w:p w:rsidR="00AE6100" w:rsidRDefault="00AE6100" w:rsidP="00B700DB">
            <w:pPr>
              <w:pStyle w:val="TableParagraph"/>
              <w:rPr>
                <w:rFonts w:ascii="Times New Roman"/>
                <w:sz w:val="30"/>
              </w:rPr>
            </w:pPr>
          </w:p>
        </w:tc>
      </w:tr>
    </w:tbl>
    <w:p w:rsidR="00AE6100" w:rsidRDefault="00AE6100" w:rsidP="00AE6100">
      <w:pPr>
        <w:pStyle w:val="a3"/>
        <w:spacing w:before="128"/>
        <w:ind w:left="1560"/>
      </w:pPr>
      <w:r>
        <w:t>填表要求：</w:t>
      </w:r>
    </w:p>
    <w:p w:rsidR="00AE6100" w:rsidRDefault="00AE6100" w:rsidP="00AE6100">
      <w:pPr>
        <w:pStyle w:val="a4"/>
        <w:numPr>
          <w:ilvl w:val="0"/>
          <w:numId w:val="3"/>
        </w:numPr>
        <w:tabs>
          <w:tab w:val="left" w:pos="2361"/>
        </w:tabs>
        <w:spacing w:before="151"/>
        <w:ind w:hanging="800"/>
        <w:rPr>
          <w:sz w:val="32"/>
        </w:rPr>
      </w:pPr>
      <w:r>
        <w:rPr>
          <w:sz w:val="32"/>
        </w:rPr>
        <w:t>以学院年级为单位进行统计。</w:t>
      </w:r>
    </w:p>
    <w:p w:rsidR="00AE6100" w:rsidRDefault="00AE6100" w:rsidP="00AE6100">
      <w:pPr>
        <w:pStyle w:val="a4"/>
        <w:numPr>
          <w:ilvl w:val="0"/>
          <w:numId w:val="3"/>
        </w:numPr>
        <w:tabs>
          <w:tab w:val="left" w:pos="2364"/>
        </w:tabs>
        <w:spacing w:before="150" w:line="328" w:lineRule="auto"/>
        <w:ind w:left="921" w:right="938" w:firstLine="639"/>
        <w:jc w:val="both"/>
        <w:rPr>
          <w:sz w:val="32"/>
        </w:rPr>
      </w:pPr>
      <w:r>
        <w:rPr>
          <w:sz w:val="32"/>
        </w:rPr>
        <w:t>简称说明：双创学分课程（简称“课程</w:t>
      </w:r>
      <w:r>
        <w:rPr>
          <w:spacing w:val="-159"/>
          <w:sz w:val="32"/>
        </w:rPr>
        <w:t>”）</w:t>
      </w:r>
      <w:r>
        <w:rPr>
          <w:sz w:val="32"/>
        </w:rPr>
        <w:t>、科研训</w:t>
      </w:r>
      <w:r>
        <w:rPr>
          <w:spacing w:val="-22"/>
          <w:w w:val="95"/>
          <w:sz w:val="32"/>
        </w:rPr>
        <w:t>练</w:t>
      </w:r>
      <w:r>
        <w:rPr>
          <w:w w:val="95"/>
          <w:sz w:val="32"/>
        </w:rPr>
        <w:t>（</w:t>
      </w:r>
      <w:r>
        <w:rPr>
          <w:spacing w:val="-5"/>
          <w:w w:val="95"/>
          <w:sz w:val="32"/>
        </w:rPr>
        <w:t>简称“科研</w:t>
      </w:r>
      <w:r>
        <w:rPr>
          <w:spacing w:val="-159"/>
          <w:w w:val="95"/>
          <w:sz w:val="32"/>
        </w:rPr>
        <w:t>”）</w:t>
      </w:r>
      <w:r>
        <w:rPr>
          <w:spacing w:val="-7"/>
          <w:w w:val="95"/>
          <w:sz w:val="32"/>
        </w:rPr>
        <w:t>、创新创业训练计划</w:t>
      </w:r>
      <w:r>
        <w:rPr>
          <w:w w:val="95"/>
          <w:sz w:val="32"/>
        </w:rPr>
        <w:t>（</w:t>
      </w:r>
      <w:r>
        <w:rPr>
          <w:spacing w:val="-31"/>
          <w:w w:val="95"/>
          <w:sz w:val="32"/>
        </w:rPr>
        <w:t>简称“计划”</w:t>
      </w:r>
      <w:r>
        <w:rPr>
          <w:spacing w:val="-160"/>
          <w:w w:val="95"/>
          <w:sz w:val="32"/>
        </w:rPr>
        <w:t>）</w:t>
      </w:r>
      <w:r>
        <w:rPr>
          <w:spacing w:val="-8"/>
          <w:w w:val="95"/>
          <w:sz w:val="32"/>
        </w:rPr>
        <w:t xml:space="preserve">、国境  </w:t>
      </w:r>
      <w:r>
        <w:rPr>
          <w:spacing w:val="-14"/>
          <w:w w:val="95"/>
          <w:sz w:val="32"/>
        </w:rPr>
        <w:t>外研修项目</w:t>
      </w:r>
      <w:r>
        <w:rPr>
          <w:w w:val="95"/>
          <w:sz w:val="32"/>
        </w:rPr>
        <w:t>（</w:t>
      </w:r>
      <w:r>
        <w:rPr>
          <w:spacing w:val="-34"/>
          <w:w w:val="95"/>
          <w:sz w:val="32"/>
        </w:rPr>
        <w:t>简称“研修”</w:t>
      </w:r>
      <w:r>
        <w:rPr>
          <w:spacing w:val="-160"/>
          <w:w w:val="95"/>
          <w:sz w:val="32"/>
        </w:rPr>
        <w:t>）</w:t>
      </w:r>
      <w:r>
        <w:rPr>
          <w:spacing w:val="-9"/>
          <w:w w:val="95"/>
          <w:sz w:val="32"/>
        </w:rPr>
        <w:t>、文艺类演出及体育类竞赛</w:t>
      </w:r>
      <w:r>
        <w:rPr>
          <w:w w:val="95"/>
          <w:sz w:val="32"/>
        </w:rPr>
        <w:t>（简称</w:t>
      </w:r>
    </w:p>
    <w:p w:rsidR="00AE6100" w:rsidRDefault="00AE6100" w:rsidP="00AE6100">
      <w:pPr>
        <w:pStyle w:val="a3"/>
        <w:spacing w:line="405" w:lineRule="exact"/>
        <w:ind w:left="921"/>
      </w:pPr>
      <w:r>
        <w:rPr>
          <w:spacing w:val="-40"/>
        </w:rPr>
        <w:t>“文体”</w:t>
      </w:r>
      <w:r>
        <w:rPr>
          <w:spacing w:val="-160"/>
        </w:rPr>
        <w:t>）</w:t>
      </w:r>
      <w:r>
        <w:t>、省级及以上学科竞赛（简称“竞赛</w:t>
      </w:r>
      <w:r>
        <w:rPr>
          <w:spacing w:val="-159"/>
        </w:rPr>
        <w:t>”）</w:t>
      </w:r>
      <w:r>
        <w:t>。</w:t>
      </w:r>
    </w:p>
    <w:p w:rsidR="00AE6100" w:rsidRDefault="00AE6100" w:rsidP="00AE6100">
      <w:pPr>
        <w:pStyle w:val="a4"/>
        <w:numPr>
          <w:ilvl w:val="0"/>
          <w:numId w:val="7"/>
        </w:numPr>
        <w:tabs>
          <w:tab w:val="left" w:pos="2043"/>
        </w:tabs>
        <w:spacing w:before="149" w:line="328" w:lineRule="auto"/>
        <w:ind w:left="921" w:right="939" w:firstLine="639"/>
        <w:rPr>
          <w:sz w:val="32"/>
        </w:rPr>
      </w:pPr>
      <w:r>
        <w:rPr>
          <w:sz w:val="32"/>
        </w:rPr>
        <w:t>学分缴费：通过认定转换的学分，毕业前由学校财务安排收缴。</w:t>
      </w:r>
    </w:p>
    <w:p w:rsidR="00AE6100" w:rsidRDefault="00AE6100" w:rsidP="00AE6100">
      <w:pPr>
        <w:pStyle w:val="Heading6"/>
        <w:spacing w:line="485" w:lineRule="exact"/>
        <w:ind w:left="1560"/>
        <w:rPr>
          <w:rFonts w:ascii="微软雅黑" w:eastAsia="微软雅黑"/>
        </w:rPr>
      </w:pPr>
      <w:r>
        <w:rPr>
          <w:rFonts w:ascii="微软雅黑" w:eastAsia="微软雅黑" w:hint="eastAsia"/>
        </w:rPr>
        <w:t>四、附则</w:t>
      </w:r>
    </w:p>
    <w:p w:rsidR="00AE6100" w:rsidRDefault="00AE6100" w:rsidP="00AE6100">
      <w:pPr>
        <w:pStyle w:val="a3"/>
        <w:spacing w:before="72"/>
        <w:ind w:left="1560"/>
        <w:sectPr w:rsidR="00AE6100">
          <w:pgSz w:w="11910" w:h="16840"/>
          <w:pgMar w:top="1520" w:right="760" w:bottom="1100" w:left="780" w:header="0" w:footer="836" w:gutter="0"/>
          <w:cols w:space="720"/>
        </w:sectPr>
      </w:pPr>
      <w:r>
        <w:t>本办法自公布之日起实行，由教务处负责解释。</w:t>
      </w:r>
    </w:p>
    <w:p w:rsidR="00AE6100" w:rsidRDefault="00AE6100" w:rsidP="00AE6100">
      <w:pPr>
        <w:pStyle w:val="a3"/>
        <w:rPr>
          <w:sz w:val="20"/>
        </w:rPr>
      </w:pPr>
    </w:p>
    <w:p w:rsidR="00AE6100" w:rsidRDefault="00AE6100" w:rsidP="00AE6100">
      <w:pPr>
        <w:pStyle w:val="a3"/>
        <w:rPr>
          <w:sz w:val="20"/>
        </w:rPr>
      </w:pPr>
    </w:p>
    <w:p w:rsidR="00AE6100" w:rsidRDefault="00AE6100" w:rsidP="00AE6100">
      <w:pPr>
        <w:pStyle w:val="a3"/>
        <w:rPr>
          <w:sz w:val="20"/>
        </w:rPr>
      </w:pPr>
    </w:p>
    <w:p w:rsidR="00AE6100" w:rsidRDefault="00AE6100" w:rsidP="00AE6100">
      <w:pPr>
        <w:pStyle w:val="a3"/>
        <w:rPr>
          <w:sz w:val="22"/>
        </w:rPr>
      </w:pPr>
      <w:r w:rsidRPr="00390953">
        <w:rPr>
          <w:sz w:val="3"/>
        </w:rPr>
      </w:r>
      <w:r>
        <w:rPr>
          <w:sz w:val="3"/>
        </w:rPr>
        <w:pict>
          <v:group id="_x0000_s1032" style="width:548.65pt;height:3.55pt;mso-position-horizontal-relative:char;mso-position-vertical-relative:line" coordsize="8872,29">
            <v:line id="_x0000_s1033" style="position:absolute" from="0,14" to="8872,14" strokeweight="1.44pt"/>
            <w10:wrap type="none"/>
            <w10:anchorlock/>
          </v:group>
        </w:pict>
      </w:r>
    </w:p>
    <w:p w:rsidR="00AE6100" w:rsidRDefault="00AE6100" w:rsidP="00AE6100">
      <w:pPr>
        <w:pStyle w:val="a3"/>
        <w:spacing w:line="30" w:lineRule="exact"/>
        <w:ind w:left="838"/>
        <w:rPr>
          <w:sz w:val="3"/>
        </w:rPr>
      </w:pPr>
    </w:p>
    <w:p w:rsidR="00AE6100" w:rsidRDefault="00AE6100" w:rsidP="00AE6100">
      <w:pPr>
        <w:pStyle w:val="a3"/>
        <w:tabs>
          <w:tab w:val="left" w:pos="5572"/>
        </w:tabs>
        <w:spacing w:before="4"/>
        <w:ind w:left="1137"/>
      </w:pPr>
      <w:r>
        <w:t>南昌大学教务处</w:t>
      </w:r>
      <w:r>
        <w:tab/>
        <w:t>2016</w:t>
      </w:r>
      <w:r>
        <w:rPr>
          <w:spacing w:val="-81"/>
        </w:rPr>
        <w:t xml:space="preserve"> </w:t>
      </w:r>
      <w:r>
        <w:t>年</w:t>
      </w:r>
      <w:r>
        <w:rPr>
          <w:spacing w:val="-79"/>
        </w:rPr>
        <w:t xml:space="preserve"> </w:t>
      </w:r>
      <w:r>
        <w:t>5</w:t>
      </w:r>
      <w:r>
        <w:rPr>
          <w:spacing w:val="-80"/>
        </w:rPr>
        <w:t xml:space="preserve"> </w:t>
      </w:r>
      <w:r>
        <w:t>月</w:t>
      </w:r>
      <w:r>
        <w:rPr>
          <w:spacing w:val="-81"/>
        </w:rPr>
        <w:t xml:space="preserve"> </w:t>
      </w:r>
      <w:r>
        <w:t>4</w:t>
      </w:r>
      <w:r>
        <w:rPr>
          <w:spacing w:val="-80"/>
        </w:rPr>
        <w:t xml:space="preserve"> </w:t>
      </w:r>
      <w:r>
        <w:t>日印发</w:t>
      </w:r>
    </w:p>
    <w:p w:rsidR="00AE6100" w:rsidRDefault="00AE6100" w:rsidP="00AE6100">
      <w:pPr>
        <w:pStyle w:val="a3"/>
        <w:spacing w:before="4"/>
        <w:rPr>
          <w:sz w:val="8"/>
        </w:rPr>
      </w:pPr>
      <w:r w:rsidRPr="00390953">
        <w:pict>
          <v:line id="_x0000_s1031" style="position:absolute;z-index:251661312;mso-wrap-distance-left:0;mso-wrap-distance-right:0;mso-position-horizontal-relative:page" from="81.65pt,8.05pt" to="525.25pt,8.05pt" strokeweight="1.44pt">
            <w10:wrap type="topAndBottom" anchorx="page"/>
          </v:line>
        </w:pict>
      </w:r>
      <w:r>
        <w:rPr>
          <w:rFonts w:hint="eastAsia"/>
          <w:sz w:val="8"/>
        </w:rPr>
        <w:t xml:space="preserve">  </w:t>
      </w:r>
    </w:p>
    <w:p w:rsidR="0057222D" w:rsidRDefault="0057222D"/>
    <w:sectPr w:rsidR="0057222D" w:rsidSect="0057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63B"/>
    <w:multiLevelType w:val="hybridMultilevel"/>
    <w:tmpl w:val="7396E098"/>
    <w:lvl w:ilvl="0" w:tplc="B1301272">
      <w:start w:val="1"/>
      <w:numFmt w:val="decimal"/>
      <w:lvlText w:val="（%1）"/>
      <w:lvlJc w:val="left"/>
      <w:pPr>
        <w:ind w:left="2360" w:hanging="801"/>
        <w:jc w:val="left"/>
      </w:pPr>
      <w:rPr>
        <w:rFonts w:ascii="宋体" w:eastAsia="宋体" w:hAnsi="宋体" w:cs="宋体" w:hint="default"/>
        <w:spacing w:val="-1"/>
        <w:w w:val="99"/>
        <w:sz w:val="30"/>
        <w:szCs w:val="30"/>
        <w:lang w:val="zh-CN" w:eastAsia="zh-CN" w:bidi="zh-CN"/>
      </w:rPr>
    </w:lvl>
    <w:lvl w:ilvl="1" w:tplc="1DB2BA6C">
      <w:numFmt w:val="bullet"/>
      <w:lvlText w:val="•"/>
      <w:lvlJc w:val="left"/>
      <w:pPr>
        <w:ind w:left="3160" w:hanging="801"/>
      </w:pPr>
      <w:rPr>
        <w:rFonts w:hint="default"/>
        <w:lang w:val="zh-CN" w:eastAsia="zh-CN" w:bidi="zh-CN"/>
      </w:rPr>
    </w:lvl>
    <w:lvl w:ilvl="2" w:tplc="6A3AB29E">
      <w:numFmt w:val="bullet"/>
      <w:lvlText w:val="•"/>
      <w:lvlJc w:val="left"/>
      <w:pPr>
        <w:ind w:left="3961" w:hanging="801"/>
      </w:pPr>
      <w:rPr>
        <w:rFonts w:hint="default"/>
        <w:lang w:val="zh-CN" w:eastAsia="zh-CN" w:bidi="zh-CN"/>
      </w:rPr>
    </w:lvl>
    <w:lvl w:ilvl="3" w:tplc="F4F27A5C">
      <w:numFmt w:val="bullet"/>
      <w:lvlText w:val="•"/>
      <w:lvlJc w:val="left"/>
      <w:pPr>
        <w:ind w:left="4761" w:hanging="801"/>
      </w:pPr>
      <w:rPr>
        <w:rFonts w:hint="default"/>
        <w:lang w:val="zh-CN" w:eastAsia="zh-CN" w:bidi="zh-CN"/>
      </w:rPr>
    </w:lvl>
    <w:lvl w:ilvl="4" w:tplc="B1EADB76">
      <w:numFmt w:val="bullet"/>
      <w:lvlText w:val="•"/>
      <w:lvlJc w:val="left"/>
      <w:pPr>
        <w:ind w:left="5562" w:hanging="801"/>
      </w:pPr>
      <w:rPr>
        <w:rFonts w:hint="default"/>
        <w:lang w:val="zh-CN" w:eastAsia="zh-CN" w:bidi="zh-CN"/>
      </w:rPr>
    </w:lvl>
    <w:lvl w:ilvl="5" w:tplc="BB1E0D42">
      <w:numFmt w:val="bullet"/>
      <w:lvlText w:val="•"/>
      <w:lvlJc w:val="left"/>
      <w:pPr>
        <w:ind w:left="6363" w:hanging="801"/>
      </w:pPr>
      <w:rPr>
        <w:rFonts w:hint="default"/>
        <w:lang w:val="zh-CN" w:eastAsia="zh-CN" w:bidi="zh-CN"/>
      </w:rPr>
    </w:lvl>
    <w:lvl w:ilvl="6" w:tplc="01905F96">
      <w:numFmt w:val="bullet"/>
      <w:lvlText w:val="•"/>
      <w:lvlJc w:val="left"/>
      <w:pPr>
        <w:ind w:left="7163" w:hanging="801"/>
      </w:pPr>
      <w:rPr>
        <w:rFonts w:hint="default"/>
        <w:lang w:val="zh-CN" w:eastAsia="zh-CN" w:bidi="zh-CN"/>
      </w:rPr>
    </w:lvl>
    <w:lvl w:ilvl="7" w:tplc="71203AA2">
      <w:numFmt w:val="bullet"/>
      <w:lvlText w:val="•"/>
      <w:lvlJc w:val="left"/>
      <w:pPr>
        <w:ind w:left="7964" w:hanging="801"/>
      </w:pPr>
      <w:rPr>
        <w:rFonts w:hint="default"/>
        <w:lang w:val="zh-CN" w:eastAsia="zh-CN" w:bidi="zh-CN"/>
      </w:rPr>
    </w:lvl>
    <w:lvl w:ilvl="8" w:tplc="BD70E416">
      <w:numFmt w:val="bullet"/>
      <w:lvlText w:val="•"/>
      <w:lvlJc w:val="left"/>
      <w:pPr>
        <w:ind w:left="8764" w:hanging="801"/>
      </w:pPr>
      <w:rPr>
        <w:rFonts w:hint="default"/>
        <w:lang w:val="zh-CN" w:eastAsia="zh-CN" w:bidi="zh-CN"/>
      </w:rPr>
    </w:lvl>
  </w:abstractNum>
  <w:abstractNum w:abstractNumId="1">
    <w:nsid w:val="052341FA"/>
    <w:multiLevelType w:val="hybridMultilevel"/>
    <w:tmpl w:val="CC2AEB32"/>
    <w:lvl w:ilvl="0" w:tplc="61709CAC">
      <w:start w:val="1"/>
      <w:numFmt w:val="decimal"/>
      <w:lvlText w:val="（%1）"/>
      <w:lvlJc w:val="left"/>
      <w:pPr>
        <w:ind w:left="921" w:hanging="804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08783776">
      <w:numFmt w:val="bullet"/>
      <w:lvlText w:val="•"/>
      <w:lvlJc w:val="left"/>
      <w:pPr>
        <w:ind w:left="1864" w:hanging="804"/>
      </w:pPr>
      <w:rPr>
        <w:rFonts w:hint="default"/>
        <w:lang w:val="zh-CN" w:eastAsia="zh-CN" w:bidi="zh-CN"/>
      </w:rPr>
    </w:lvl>
    <w:lvl w:ilvl="2" w:tplc="00C85B72">
      <w:numFmt w:val="bullet"/>
      <w:lvlText w:val="•"/>
      <w:lvlJc w:val="left"/>
      <w:pPr>
        <w:ind w:left="2809" w:hanging="804"/>
      </w:pPr>
      <w:rPr>
        <w:rFonts w:hint="default"/>
        <w:lang w:val="zh-CN" w:eastAsia="zh-CN" w:bidi="zh-CN"/>
      </w:rPr>
    </w:lvl>
    <w:lvl w:ilvl="3" w:tplc="980ED69A">
      <w:numFmt w:val="bullet"/>
      <w:lvlText w:val="•"/>
      <w:lvlJc w:val="left"/>
      <w:pPr>
        <w:ind w:left="3753" w:hanging="804"/>
      </w:pPr>
      <w:rPr>
        <w:rFonts w:hint="default"/>
        <w:lang w:val="zh-CN" w:eastAsia="zh-CN" w:bidi="zh-CN"/>
      </w:rPr>
    </w:lvl>
    <w:lvl w:ilvl="4" w:tplc="6F08F9AA">
      <w:numFmt w:val="bullet"/>
      <w:lvlText w:val="•"/>
      <w:lvlJc w:val="left"/>
      <w:pPr>
        <w:ind w:left="4698" w:hanging="804"/>
      </w:pPr>
      <w:rPr>
        <w:rFonts w:hint="default"/>
        <w:lang w:val="zh-CN" w:eastAsia="zh-CN" w:bidi="zh-CN"/>
      </w:rPr>
    </w:lvl>
    <w:lvl w:ilvl="5" w:tplc="73EA7042">
      <w:numFmt w:val="bullet"/>
      <w:lvlText w:val="•"/>
      <w:lvlJc w:val="left"/>
      <w:pPr>
        <w:ind w:left="5643" w:hanging="804"/>
      </w:pPr>
      <w:rPr>
        <w:rFonts w:hint="default"/>
        <w:lang w:val="zh-CN" w:eastAsia="zh-CN" w:bidi="zh-CN"/>
      </w:rPr>
    </w:lvl>
    <w:lvl w:ilvl="6" w:tplc="FE8A8A64">
      <w:numFmt w:val="bullet"/>
      <w:lvlText w:val="•"/>
      <w:lvlJc w:val="left"/>
      <w:pPr>
        <w:ind w:left="6587" w:hanging="804"/>
      </w:pPr>
      <w:rPr>
        <w:rFonts w:hint="default"/>
        <w:lang w:val="zh-CN" w:eastAsia="zh-CN" w:bidi="zh-CN"/>
      </w:rPr>
    </w:lvl>
    <w:lvl w:ilvl="7" w:tplc="C8BC8C88">
      <w:numFmt w:val="bullet"/>
      <w:lvlText w:val="•"/>
      <w:lvlJc w:val="left"/>
      <w:pPr>
        <w:ind w:left="7532" w:hanging="804"/>
      </w:pPr>
      <w:rPr>
        <w:rFonts w:hint="default"/>
        <w:lang w:val="zh-CN" w:eastAsia="zh-CN" w:bidi="zh-CN"/>
      </w:rPr>
    </w:lvl>
    <w:lvl w:ilvl="8" w:tplc="E9E22636">
      <w:numFmt w:val="bullet"/>
      <w:lvlText w:val="•"/>
      <w:lvlJc w:val="left"/>
      <w:pPr>
        <w:ind w:left="8476" w:hanging="804"/>
      </w:pPr>
      <w:rPr>
        <w:rFonts w:hint="default"/>
        <w:lang w:val="zh-CN" w:eastAsia="zh-CN" w:bidi="zh-CN"/>
      </w:rPr>
    </w:lvl>
  </w:abstractNum>
  <w:abstractNum w:abstractNumId="2">
    <w:nsid w:val="07503ECB"/>
    <w:multiLevelType w:val="hybridMultilevel"/>
    <w:tmpl w:val="5C74572A"/>
    <w:lvl w:ilvl="0" w:tplc="76D8BE5C">
      <w:start w:val="1"/>
      <w:numFmt w:val="decimal"/>
      <w:lvlText w:val="%1."/>
      <w:lvlJc w:val="left"/>
      <w:pPr>
        <w:ind w:left="92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866AFCE6">
      <w:numFmt w:val="bullet"/>
      <w:lvlText w:val="•"/>
      <w:lvlJc w:val="left"/>
      <w:pPr>
        <w:ind w:left="1864" w:hanging="322"/>
      </w:pPr>
      <w:rPr>
        <w:rFonts w:hint="default"/>
        <w:lang w:val="zh-CN" w:eastAsia="zh-CN" w:bidi="zh-CN"/>
      </w:rPr>
    </w:lvl>
    <w:lvl w:ilvl="2" w:tplc="CD024722"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plc="4CF6EF8A">
      <w:numFmt w:val="bullet"/>
      <w:lvlText w:val="•"/>
      <w:lvlJc w:val="left"/>
      <w:pPr>
        <w:ind w:left="3753" w:hanging="322"/>
      </w:pPr>
      <w:rPr>
        <w:rFonts w:hint="default"/>
        <w:lang w:val="zh-CN" w:eastAsia="zh-CN" w:bidi="zh-CN"/>
      </w:rPr>
    </w:lvl>
    <w:lvl w:ilvl="4" w:tplc="2EDC335C">
      <w:numFmt w:val="bullet"/>
      <w:lvlText w:val="•"/>
      <w:lvlJc w:val="left"/>
      <w:pPr>
        <w:ind w:left="4698" w:hanging="322"/>
      </w:pPr>
      <w:rPr>
        <w:rFonts w:hint="default"/>
        <w:lang w:val="zh-CN" w:eastAsia="zh-CN" w:bidi="zh-CN"/>
      </w:rPr>
    </w:lvl>
    <w:lvl w:ilvl="5" w:tplc="D444AE6E"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6" w:tplc="284AE484">
      <w:numFmt w:val="bullet"/>
      <w:lvlText w:val="•"/>
      <w:lvlJc w:val="left"/>
      <w:pPr>
        <w:ind w:left="6587" w:hanging="322"/>
      </w:pPr>
      <w:rPr>
        <w:rFonts w:hint="default"/>
        <w:lang w:val="zh-CN" w:eastAsia="zh-CN" w:bidi="zh-CN"/>
      </w:rPr>
    </w:lvl>
    <w:lvl w:ilvl="7" w:tplc="56D8ED2E">
      <w:numFmt w:val="bullet"/>
      <w:lvlText w:val="•"/>
      <w:lvlJc w:val="left"/>
      <w:pPr>
        <w:ind w:left="7532" w:hanging="322"/>
      </w:pPr>
      <w:rPr>
        <w:rFonts w:hint="default"/>
        <w:lang w:val="zh-CN" w:eastAsia="zh-CN" w:bidi="zh-CN"/>
      </w:rPr>
    </w:lvl>
    <w:lvl w:ilvl="8" w:tplc="C55E3184">
      <w:numFmt w:val="bullet"/>
      <w:lvlText w:val="•"/>
      <w:lvlJc w:val="left"/>
      <w:pPr>
        <w:ind w:left="8476" w:hanging="322"/>
      </w:pPr>
      <w:rPr>
        <w:rFonts w:hint="default"/>
        <w:lang w:val="zh-CN" w:eastAsia="zh-CN" w:bidi="zh-CN"/>
      </w:rPr>
    </w:lvl>
  </w:abstractNum>
  <w:abstractNum w:abstractNumId="3">
    <w:nsid w:val="0A132891"/>
    <w:multiLevelType w:val="multilevel"/>
    <w:tmpl w:val="6B287B0C"/>
    <w:lvl w:ilvl="0">
      <w:start w:val="2"/>
      <w:numFmt w:val="decimal"/>
      <w:lvlText w:val="%1"/>
      <w:lvlJc w:val="left"/>
      <w:pPr>
        <w:ind w:left="921" w:hanging="560"/>
        <w:jc w:val="left"/>
      </w:pPr>
      <w:rPr>
        <w:rFonts w:hint="default"/>
        <w:lang w:val="zh-CN" w:eastAsia="zh-CN" w:bidi="zh-CN"/>
      </w:rPr>
    </w:lvl>
    <w:lvl w:ilvl="1">
      <w:start w:val="5"/>
      <w:numFmt w:val="decimal"/>
      <w:lvlText w:val="%1-%2"/>
      <w:lvlJc w:val="left"/>
      <w:pPr>
        <w:ind w:left="921" w:hanging="560"/>
        <w:jc w:val="left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2">
      <w:start w:val="1"/>
      <w:numFmt w:val="decimal"/>
      <w:lvlText w:val="（%3）"/>
      <w:lvlJc w:val="left"/>
      <w:pPr>
        <w:ind w:left="921" w:hanging="801"/>
        <w:jc w:val="left"/>
      </w:pPr>
      <w:rPr>
        <w:rFonts w:ascii="宋体" w:eastAsia="宋体" w:hAnsi="宋体" w:cs="宋体" w:hint="default"/>
        <w:spacing w:val="-31"/>
        <w:w w:val="99"/>
        <w:sz w:val="30"/>
        <w:szCs w:val="30"/>
        <w:lang w:val="zh-CN" w:eastAsia="zh-CN" w:bidi="zh-CN"/>
      </w:rPr>
    </w:lvl>
    <w:lvl w:ilvl="3">
      <w:numFmt w:val="bullet"/>
      <w:lvlText w:val="•"/>
      <w:lvlJc w:val="left"/>
      <w:pPr>
        <w:ind w:left="3753" w:hanging="8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698" w:hanging="8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43" w:hanging="8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587" w:hanging="8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532" w:hanging="8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476" w:hanging="801"/>
      </w:pPr>
      <w:rPr>
        <w:rFonts w:hint="default"/>
        <w:lang w:val="zh-CN" w:eastAsia="zh-CN" w:bidi="zh-CN"/>
      </w:rPr>
    </w:lvl>
  </w:abstractNum>
  <w:abstractNum w:abstractNumId="4">
    <w:nsid w:val="188903F9"/>
    <w:multiLevelType w:val="hybridMultilevel"/>
    <w:tmpl w:val="3D229370"/>
    <w:lvl w:ilvl="0" w:tplc="9856A49E">
      <w:start w:val="1"/>
      <w:numFmt w:val="decimal"/>
      <w:lvlText w:val="（%1）"/>
      <w:lvlJc w:val="left"/>
      <w:pPr>
        <w:ind w:left="2363" w:hanging="804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B4DCC984">
      <w:numFmt w:val="bullet"/>
      <w:lvlText w:val="•"/>
      <w:lvlJc w:val="left"/>
      <w:pPr>
        <w:ind w:left="3160" w:hanging="804"/>
      </w:pPr>
      <w:rPr>
        <w:rFonts w:hint="default"/>
        <w:lang w:val="zh-CN" w:eastAsia="zh-CN" w:bidi="zh-CN"/>
      </w:rPr>
    </w:lvl>
    <w:lvl w:ilvl="2" w:tplc="6E3EC99E">
      <w:numFmt w:val="bullet"/>
      <w:lvlText w:val="•"/>
      <w:lvlJc w:val="left"/>
      <w:pPr>
        <w:ind w:left="3961" w:hanging="804"/>
      </w:pPr>
      <w:rPr>
        <w:rFonts w:hint="default"/>
        <w:lang w:val="zh-CN" w:eastAsia="zh-CN" w:bidi="zh-CN"/>
      </w:rPr>
    </w:lvl>
    <w:lvl w:ilvl="3" w:tplc="28F464F6">
      <w:numFmt w:val="bullet"/>
      <w:lvlText w:val="•"/>
      <w:lvlJc w:val="left"/>
      <w:pPr>
        <w:ind w:left="4761" w:hanging="804"/>
      </w:pPr>
      <w:rPr>
        <w:rFonts w:hint="default"/>
        <w:lang w:val="zh-CN" w:eastAsia="zh-CN" w:bidi="zh-CN"/>
      </w:rPr>
    </w:lvl>
    <w:lvl w:ilvl="4" w:tplc="BFD012E6">
      <w:numFmt w:val="bullet"/>
      <w:lvlText w:val="•"/>
      <w:lvlJc w:val="left"/>
      <w:pPr>
        <w:ind w:left="5562" w:hanging="804"/>
      </w:pPr>
      <w:rPr>
        <w:rFonts w:hint="default"/>
        <w:lang w:val="zh-CN" w:eastAsia="zh-CN" w:bidi="zh-CN"/>
      </w:rPr>
    </w:lvl>
    <w:lvl w:ilvl="5" w:tplc="61B0F3A8">
      <w:numFmt w:val="bullet"/>
      <w:lvlText w:val="•"/>
      <w:lvlJc w:val="left"/>
      <w:pPr>
        <w:ind w:left="6363" w:hanging="804"/>
      </w:pPr>
      <w:rPr>
        <w:rFonts w:hint="default"/>
        <w:lang w:val="zh-CN" w:eastAsia="zh-CN" w:bidi="zh-CN"/>
      </w:rPr>
    </w:lvl>
    <w:lvl w:ilvl="6" w:tplc="F8B4B5F2">
      <w:numFmt w:val="bullet"/>
      <w:lvlText w:val="•"/>
      <w:lvlJc w:val="left"/>
      <w:pPr>
        <w:ind w:left="7163" w:hanging="804"/>
      </w:pPr>
      <w:rPr>
        <w:rFonts w:hint="default"/>
        <w:lang w:val="zh-CN" w:eastAsia="zh-CN" w:bidi="zh-CN"/>
      </w:rPr>
    </w:lvl>
    <w:lvl w:ilvl="7" w:tplc="B16C0504">
      <w:numFmt w:val="bullet"/>
      <w:lvlText w:val="•"/>
      <w:lvlJc w:val="left"/>
      <w:pPr>
        <w:ind w:left="7964" w:hanging="804"/>
      </w:pPr>
      <w:rPr>
        <w:rFonts w:hint="default"/>
        <w:lang w:val="zh-CN" w:eastAsia="zh-CN" w:bidi="zh-CN"/>
      </w:rPr>
    </w:lvl>
    <w:lvl w:ilvl="8" w:tplc="B8F063B6">
      <w:numFmt w:val="bullet"/>
      <w:lvlText w:val="•"/>
      <w:lvlJc w:val="left"/>
      <w:pPr>
        <w:ind w:left="8764" w:hanging="804"/>
      </w:pPr>
      <w:rPr>
        <w:rFonts w:hint="default"/>
        <w:lang w:val="zh-CN" w:eastAsia="zh-CN" w:bidi="zh-CN"/>
      </w:rPr>
    </w:lvl>
  </w:abstractNum>
  <w:abstractNum w:abstractNumId="5">
    <w:nsid w:val="18AF19B8"/>
    <w:multiLevelType w:val="hybridMultilevel"/>
    <w:tmpl w:val="B22A6AE6"/>
    <w:lvl w:ilvl="0" w:tplc="75165230">
      <w:start w:val="1"/>
      <w:numFmt w:val="decimal"/>
      <w:lvlText w:val="（%1）"/>
      <w:lvlJc w:val="left"/>
      <w:pPr>
        <w:ind w:left="921" w:hanging="804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812E4BCA">
      <w:numFmt w:val="bullet"/>
      <w:lvlText w:val="•"/>
      <w:lvlJc w:val="left"/>
      <w:pPr>
        <w:ind w:left="1864" w:hanging="804"/>
      </w:pPr>
      <w:rPr>
        <w:rFonts w:hint="default"/>
        <w:lang w:val="zh-CN" w:eastAsia="zh-CN" w:bidi="zh-CN"/>
      </w:rPr>
    </w:lvl>
    <w:lvl w:ilvl="2" w:tplc="F80A4126">
      <w:numFmt w:val="bullet"/>
      <w:lvlText w:val="•"/>
      <w:lvlJc w:val="left"/>
      <w:pPr>
        <w:ind w:left="2809" w:hanging="804"/>
      </w:pPr>
      <w:rPr>
        <w:rFonts w:hint="default"/>
        <w:lang w:val="zh-CN" w:eastAsia="zh-CN" w:bidi="zh-CN"/>
      </w:rPr>
    </w:lvl>
    <w:lvl w:ilvl="3" w:tplc="AD228D6E">
      <w:numFmt w:val="bullet"/>
      <w:lvlText w:val="•"/>
      <w:lvlJc w:val="left"/>
      <w:pPr>
        <w:ind w:left="3753" w:hanging="804"/>
      </w:pPr>
      <w:rPr>
        <w:rFonts w:hint="default"/>
        <w:lang w:val="zh-CN" w:eastAsia="zh-CN" w:bidi="zh-CN"/>
      </w:rPr>
    </w:lvl>
    <w:lvl w:ilvl="4" w:tplc="57EA11DA">
      <w:numFmt w:val="bullet"/>
      <w:lvlText w:val="•"/>
      <w:lvlJc w:val="left"/>
      <w:pPr>
        <w:ind w:left="4698" w:hanging="804"/>
      </w:pPr>
      <w:rPr>
        <w:rFonts w:hint="default"/>
        <w:lang w:val="zh-CN" w:eastAsia="zh-CN" w:bidi="zh-CN"/>
      </w:rPr>
    </w:lvl>
    <w:lvl w:ilvl="5" w:tplc="212E2B6E">
      <w:numFmt w:val="bullet"/>
      <w:lvlText w:val="•"/>
      <w:lvlJc w:val="left"/>
      <w:pPr>
        <w:ind w:left="5643" w:hanging="804"/>
      </w:pPr>
      <w:rPr>
        <w:rFonts w:hint="default"/>
        <w:lang w:val="zh-CN" w:eastAsia="zh-CN" w:bidi="zh-CN"/>
      </w:rPr>
    </w:lvl>
    <w:lvl w:ilvl="6" w:tplc="5FB4E6FA">
      <w:numFmt w:val="bullet"/>
      <w:lvlText w:val="•"/>
      <w:lvlJc w:val="left"/>
      <w:pPr>
        <w:ind w:left="6587" w:hanging="804"/>
      </w:pPr>
      <w:rPr>
        <w:rFonts w:hint="default"/>
        <w:lang w:val="zh-CN" w:eastAsia="zh-CN" w:bidi="zh-CN"/>
      </w:rPr>
    </w:lvl>
    <w:lvl w:ilvl="7" w:tplc="A79EDF84">
      <w:numFmt w:val="bullet"/>
      <w:lvlText w:val="•"/>
      <w:lvlJc w:val="left"/>
      <w:pPr>
        <w:ind w:left="7532" w:hanging="804"/>
      </w:pPr>
      <w:rPr>
        <w:rFonts w:hint="default"/>
        <w:lang w:val="zh-CN" w:eastAsia="zh-CN" w:bidi="zh-CN"/>
      </w:rPr>
    </w:lvl>
    <w:lvl w:ilvl="8" w:tplc="6250FB76">
      <w:numFmt w:val="bullet"/>
      <w:lvlText w:val="•"/>
      <w:lvlJc w:val="left"/>
      <w:pPr>
        <w:ind w:left="8476" w:hanging="804"/>
      </w:pPr>
      <w:rPr>
        <w:rFonts w:hint="default"/>
        <w:lang w:val="zh-CN" w:eastAsia="zh-CN" w:bidi="zh-CN"/>
      </w:rPr>
    </w:lvl>
  </w:abstractNum>
  <w:abstractNum w:abstractNumId="6">
    <w:nsid w:val="1C6C00AA"/>
    <w:multiLevelType w:val="hybridMultilevel"/>
    <w:tmpl w:val="5A5ABEB2"/>
    <w:lvl w:ilvl="0" w:tplc="621A175E">
      <w:start w:val="1"/>
      <w:numFmt w:val="decimal"/>
      <w:lvlText w:val="%1."/>
      <w:lvlJc w:val="left"/>
      <w:pPr>
        <w:ind w:left="92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E3FAA522">
      <w:numFmt w:val="bullet"/>
      <w:lvlText w:val="•"/>
      <w:lvlJc w:val="left"/>
      <w:pPr>
        <w:ind w:left="1864" w:hanging="322"/>
      </w:pPr>
      <w:rPr>
        <w:rFonts w:hint="default"/>
        <w:lang w:val="zh-CN" w:eastAsia="zh-CN" w:bidi="zh-CN"/>
      </w:rPr>
    </w:lvl>
    <w:lvl w:ilvl="2" w:tplc="A2C296FA"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plc="93DCD052">
      <w:numFmt w:val="bullet"/>
      <w:lvlText w:val="•"/>
      <w:lvlJc w:val="left"/>
      <w:pPr>
        <w:ind w:left="3753" w:hanging="322"/>
      </w:pPr>
      <w:rPr>
        <w:rFonts w:hint="default"/>
        <w:lang w:val="zh-CN" w:eastAsia="zh-CN" w:bidi="zh-CN"/>
      </w:rPr>
    </w:lvl>
    <w:lvl w:ilvl="4" w:tplc="5986C834">
      <w:numFmt w:val="bullet"/>
      <w:lvlText w:val="•"/>
      <w:lvlJc w:val="left"/>
      <w:pPr>
        <w:ind w:left="4698" w:hanging="322"/>
      </w:pPr>
      <w:rPr>
        <w:rFonts w:hint="default"/>
        <w:lang w:val="zh-CN" w:eastAsia="zh-CN" w:bidi="zh-CN"/>
      </w:rPr>
    </w:lvl>
    <w:lvl w:ilvl="5" w:tplc="04DE3196"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6" w:tplc="D626FABC">
      <w:numFmt w:val="bullet"/>
      <w:lvlText w:val="•"/>
      <w:lvlJc w:val="left"/>
      <w:pPr>
        <w:ind w:left="6587" w:hanging="322"/>
      </w:pPr>
      <w:rPr>
        <w:rFonts w:hint="default"/>
        <w:lang w:val="zh-CN" w:eastAsia="zh-CN" w:bidi="zh-CN"/>
      </w:rPr>
    </w:lvl>
    <w:lvl w:ilvl="7" w:tplc="8BA85882">
      <w:numFmt w:val="bullet"/>
      <w:lvlText w:val="•"/>
      <w:lvlJc w:val="left"/>
      <w:pPr>
        <w:ind w:left="7532" w:hanging="322"/>
      </w:pPr>
      <w:rPr>
        <w:rFonts w:hint="default"/>
        <w:lang w:val="zh-CN" w:eastAsia="zh-CN" w:bidi="zh-CN"/>
      </w:rPr>
    </w:lvl>
    <w:lvl w:ilvl="8" w:tplc="D42C27DA">
      <w:numFmt w:val="bullet"/>
      <w:lvlText w:val="•"/>
      <w:lvlJc w:val="left"/>
      <w:pPr>
        <w:ind w:left="8476" w:hanging="322"/>
      </w:pPr>
      <w:rPr>
        <w:rFonts w:hint="default"/>
        <w:lang w:val="zh-CN" w:eastAsia="zh-CN" w:bidi="zh-CN"/>
      </w:rPr>
    </w:lvl>
  </w:abstractNum>
  <w:abstractNum w:abstractNumId="7">
    <w:nsid w:val="21016202"/>
    <w:multiLevelType w:val="hybridMultilevel"/>
    <w:tmpl w:val="4A064BA0"/>
    <w:lvl w:ilvl="0" w:tplc="D0AA91BC">
      <w:start w:val="1"/>
      <w:numFmt w:val="decimal"/>
      <w:lvlText w:val="%1."/>
      <w:lvlJc w:val="left"/>
      <w:pPr>
        <w:ind w:left="92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4B6CD0F4">
      <w:numFmt w:val="bullet"/>
      <w:lvlText w:val="•"/>
      <w:lvlJc w:val="left"/>
      <w:pPr>
        <w:ind w:left="1864" w:hanging="322"/>
      </w:pPr>
      <w:rPr>
        <w:rFonts w:hint="default"/>
        <w:lang w:val="zh-CN" w:eastAsia="zh-CN" w:bidi="zh-CN"/>
      </w:rPr>
    </w:lvl>
    <w:lvl w:ilvl="2" w:tplc="AFE43CAA"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plc="B6DA73DA">
      <w:numFmt w:val="bullet"/>
      <w:lvlText w:val="•"/>
      <w:lvlJc w:val="left"/>
      <w:pPr>
        <w:ind w:left="3753" w:hanging="322"/>
      </w:pPr>
      <w:rPr>
        <w:rFonts w:hint="default"/>
        <w:lang w:val="zh-CN" w:eastAsia="zh-CN" w:bidi="zh-CN"/>
      </w:rPr>
    </w:lvl>
    <w:lvl w:ilvl="4" w:tplc="EB70A8D6">
      <w:numFmt w:val="bullet"/>
      <w:lvlText w:val="•"/>
      <w:lvlJc w:val="left"/>
      <w:pPr>
        <w:ind w:left="4698" w:hanging="322"/>
      </w:pPr>
      <w:rPr>
        <w:rFonts w:hint="default"/>
        <w:lang w:val="zh-CN" w:eastAsia="zh-CN" w:bidi="zh-CN"/>
      </w:rPr>
    </w:lvl>
    <w:lvl w:ilvl="5" w:tplc="B71653C0"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6" w:tplc="66C400E6">
      <w:numFmt w:val="bullet"/>
      <w:lvlText w:val="•"/>
      <w:lvlJc w:val="left"/>
      <w:pPr>
        <w:ind w:left="6587" w:hanging="322"/>
      </w:pPr>
      <w:rPr>
        <w:rFonts w:hint="default"/>
        <w:lang w:val="zh-CN" w:eastAsia="zh-CN" w:bidi="zh-CN"/>
      </w:rPr>
    </w:lvl>
    <w:lvl w:ilvl="7" w:tplc="CEA63EA0">
      <w:numFmt w:val="bullet"/>
      <w:lvlText w:val="•"/>
      <w:lvlJc w:val="left"/>
      <w:pPr>
        <w:ind w:left="7532" w:hanging="322"/>
      </w:pPr>
      <w:rPr>
        <w:rFonts w:hint="default"/>
        <w:lang w:val="zh-CN" w:eastAsia="zh-CN" w:bidi="zh-CN"/>
      </w:rPr>
    </w:lvl>
    <w:lvl w:ilvl="8" w:tplc="E6F03320">
      <w:numFmt w:val="bullet"/>
      <w:lvlText w:val="•"/>
      <w:lvlJc w:val="left"/>
      <w:pPr>
        <w:ind w:left="8476" w:hanging="322"/>
      </w:pPr>
      <w:rPr>
        <w:rFonts w:hint="default"/>
        <w:lang w:val="zh-CN" w:eastAsia="zh-CN" w:bidi="zh-CN"/>
      </w:rPr>
    </w:lvl>
  </w:abstractNum>
  <w:abstractNum w:abstractNumId="8">
    <w:nsid w:val="2D1B243A"/>
    <w:multiLevelType w:val="hybridMultilevel"/>
    <w:tmpl w:val="E12A9CC8"/>
    <w:lvl w:ilvl="0" w:tplc="0C346FEA">
      <w:start w:val="1"/>
      <w:numFmt w:val="decimal"/>
      <w:lvlText w:val="（%1）"/>
      <w:lvlJc w:val="left"/>
      <w:pPr>
        <w:ind w:left="2360" w:hanging="801"/>
        <w:jc w:val="left"/>
      </w:pPr>
      <w:rPr>
        <w:rFonts w:ascii="宋体" w:eastAsia="宋体" w:hAnsi="宋体" w:cs="宋体" w:hint="default"/>
        <w:spacing w:val="-1"/>
        <w:w w:val="99"/>
        <w:sz w:val="30"/>
        <w:szCs w:val="30"/>
        <w:lang w:val="zh-CN" w:eastAsia="zh-CN" w:bidi="zh-CN"/>
      </w:rPr>
    </w:lvl>
    <w:lvl w:ilvl="1" w:tplc="02A8456E">
      <w:numFmt w:val="bullet"/>
      <w:lvlText w:val="•"/>
      <w:lvlJc w:val="left"/>
      <w:pPr>
        <w:ind w:left="3160" w:hanging="801"/>
      </w:pPr>
      <w:rPr>
        <w:rFonts w:hint="default"/>
        <w:lang w:val="zh-CN" w:eastAsia="zh-CN" w:bidi="zh-CN"/>
      </w:rPr>
    </w:lvl>
    <w:lvl w:ilvl="2" w:tplc="1E20FB52">
      <w:numFmt w:val="bullet"/>
      <w:lvlText w:val="•"/>
      <w:lvlJc w:val="left"/>
      <w:pPr>
        <w:ind w:left="3961" w:hanging="801"/>
      </w:pPr>
      <w:rPr>
        <w:rFonts w:hint="default"/>
        <w:lang w:val="zh-CN" w:eastAsia="zh-CN" w:bidi="zh-CN"/>
      </w:rPr>
    </w:lvl>
    <w:lvl w:ilvl="3" w:tplc="23281CA0">
      <w:numFmt w:val="bullet"/>
      <w:lvlText w:val="•"/>
      <w:lvlJc w:val="left"/>
      <w:pPr>
        <w:ind w:left="4761" w:hanging="801"/>
      </w:pPr>
      <w:rPr>
        <w:rFonts w:hint="default"/>
        <w:lang w:val="zh-CN" w:eastAsia="zh-CN" w:bidi="zh-CN"/>
      </w:rPr>
    </w:lvl>
    <w:lvl w:ilvl="4" w:tplc="874A9F22">
      <w:numFmt w:val="bullet"/>
      <w:lvlText w:val="•"/>
      <w:lvlJc w:val="left"/>
      <w:pPr>
        <w:ind w:left="5562" w:hanging="801"/>
      </w:pPr>
      <w:rPr>
        <w:rFonts w:hint="default"/>
        <w:lang w:val="zh-CN" w:eastAsia="zh-CN" w:bidi="zh-CN"/>
      </w:rPr>
    </w:lvl>
    <w:lvl w:ilvl="5" w:tplc="5A6A1DA0">
      <w:numFmt w:val="bullet"/>
      <w:lvlText w:val="•"/>
      <w:lvlJc w:val="left"/>
      <w:pPr>
        <w:ind w:left="6363" w:hanging="801"/>
      </w:pPr>
      <w:rPr>
        <w:rFonts w:hint="default"/>
        <w:lang w:val="zh-CN" w:eastAsia="zh-CN" w:bidi="zh-CN"/>
      </w:rPr>
    </w:lvl>
    <w:lvl w:ilvl="6" w:tplc="09C8B6D6">
      <w:numFmt w:val="bullet"/>
      <w:lvlText w:val="•"/>
      <w:lvlJc w:val="left"/>
      <w:pPr>
        <w:ind w:left="7163" w:hanging="801"/>
      </w:pPr>
      <w:rPr>
        <w:rFonts w:hint="default"/>
        <w:lang w:val="zh-CN" w:eastAsia="zh-CN" w:bidi="zh-CN"/>
      </w:rPr>
    </w:lvl>
    <w:lvl w:ilvl="7" w:tplc="D83CF074">
      <w:numFmt w:val="bullet"/>
      <w:lvlText w:val="•"/>
      <w:lvlJc w:val="left"/>
      <w:pPr>
        <w:ind w:left="7964" w:hanging="801"/>
      </w:pPr>
      <w:rPr>
        <w:rFonts w:hint="default"/>
        <w:lang w:val="zh-CN" w:eastAsia="zh-CN" w:bidi="zh-CN"/>
      </w:rPr>
    </w:lvl>
    <w:lvl w:ilvl="8" w:tplc="5BB47332">
      <w:numFmt w:val="bullet"/>
      <w:lvlText w:val="•"/>
      <w:lvlJc w:val="left"/>
      <w:pPr>
        <w:ind w:left="8764" w:hanging="801"/>
      </w:pPr>
      <w:rPr>
        <w:rFonts w:hint="default"/>
        <w:lang w:val="zh-CN" w:eastAsia="zh-CN" w:bidi="zh-CN"/>
      </w:rPr>
    </w:lvl>
  </w:abstractNum>
  <w:abstractNum w:abstractNumId="9">
    <w:nsid w:val="2E7B518E"/>
    <w:multiLevelType w:val="hybridMultilevel"/>
    <w:tmpl w:val="DBB2B954"/>
    <w:lvl w:ilvl="0" w:tplc="5F0A9A18">
      <w:start w:val="1"/>
      <w:numFmt w:val="decimal"/>
      <w:lvlText w:val="（%1）"/>
      <w:lvlJc w:val="left"/>
      <w:pPr>
        <w:ind w:left="2360" w:hanging="801"/>
        <w:jc w:val="left"/>
      </w:pPr>
      <w:rPr>
        <w:rFonts w:ascii="宋体" w:eastAsia="宋体" w:hAnsi="宋体" w:cs="宋体" w:hint="default"/>
        <w:spacing w:val="-1"/>
        <w:w w:val="99"/>
        <w:sz w:val="30"/>
        <w:szCs w:val="30"/>
        <w:lang w:val="zh-CN" w:eastAsia="zh-CN" w:bidi="zh-CN"/>
      </w:rPr>
    </w:lvl>
    <w:lvl w:ilvl="1" w:tplc="0B4A5C04">
      <w:numFmt w:val="bullet"/>
      <w:lvlText w:val="•"/>
      <w:lvlJc w:val="left"/>
      <w:pPr>
        <w:ind w:left="3160" w:hanging="801"/>
      </w:pPr>
      <w:rPr>
        <w:rFonts w:hint="default"/>
        <w:lang w:val="zh-CN" w:eastAsia="zh-CN" w:bidi="zh-CN"/>
      </w:rPr>
    </w:lvl>
    <w:lvl w:ilvl="2" w:tplc="7A102E4C">
      <w:numFmt w:val="bullet"/>
      <w:lvlText w:val="•"/>
      <w:lvlJc w:val="left"/>
      <w:pPr>
        <w:ind w:left="3961" w:hanging="801"/>
      </w:pPr>
      <w:rPr>
        <w:rFonts w:hint="default"/>
        <w:lang w:val="zh-CN" w:eastAsia="zh-CN" w:bidi="zh-CN"/>
      </w:rPr>
    </w:lvl>
    <w:lvl w:ilvl="3" w:tplc="9A94AC44">
      <w:numFmt w:val="bullet"/>
      <w:lvlText w:val="•"/>
      <w:lvlJc w:val="left"/>
      <w:pPr>
        <w:ind w:left="4761" w:hanging="801"/>
      </w:pPr>
      <w:rPr>
        <w:rFonts w:hint="default"/>
        <w:lang w:val="zh-CN" w:eastAsia="zh-CN" w:bidi="zh-CN"/>
      </w:rPr>
    </w:lvl>
    <w:lvl w:ilvl="4" w:tplc="18FA8A48">
      <w:numFmt w:val="bullet"/>
      <w:lvlText w:val="•"/>
      <w:lvlJc w:val="left"/>
      <w:pPr>
        <w:ind w:left="5562" w:hanging="801"/>
      </w:pPr>
      <w:rPr>
        <w:rFonts w:hint="default"/>
        <w:lang w:val="zh-CN" w:eastAsia="zh-CN" w:bidi="zh-CN"/>
      </w:rPr>
    </w:lvl>
    <w:lvl w:ilvl="5" w:tplc="598E3536">
      <w:numFmt w:val="bullet"/>
      <w:lvlText w:val="•"/>
      <w:lvlJc w:val="left"/>
      <w:pPr>
        <w:ind w:left="6363" w:hanging="801"/>
      </w:pPr>
      <w:rPr>
        <w:rFonts w:hint="default"/>
        <w:lang w:val="zh-CN" w:eastAsia="zh-CN" w:bidi="zh-CN"/>
      </w:rPr>
    </w:lvl>
    <w:lvl w:ilvl="6" w:tplc="B90811C6">
      <w:numFmt w:val="bullet"/>
      <w:lvlText w:val="•"/>
      <w:lvlJc w:val="left"/>
      <w:pPr>
        <w:ind w:left="7163" w:hanging="801"/>
      </w:pPr>
      <w:rPr>
        <w:rFonts w:hint="default"/>
        <w:lang w:val="zh-CN" w:eastAsia="zh-CN" w:bidi="zh-CN"/>
      </w:rPr>
    </w:lvl>
    <w:lvl w:ilvl="7" w:tplc="36C48380">
      <w:numFmt w:val="bullet"/>
      <w:lvlText w:val="•"/>
      <w:lvlJc w:val="left"/>
      <w:pPr>
        <w:ind w:left="7964" w:hanging="801"/>
      </w:pPr>
      <w:rPr>
        <w:rFonts w:hint="default"/>
        <w:lang w:val="zh-CN" w:eastAsia="zh-CN" w:bidi="zh-CN"/>
      </w:rPr>
    </w:lvl>
    <w:lvl w:ilvl="8" w:tplc="2D34A902">
      <w:numFmt w:val="bullet"/>
      <w:lvlText w:val="•"/>
      <w:lvlJc w:val="left"/>
      <w:pPr>
        <w:ind w:left="8764" w:hanging="801"/>
      </w:pPr>
      <w:rPr>
        <w:rFonts w:hint="default"/>
        <w:lang w:val="zh-CN" w:eastAsia="zh-CN" w:bidi="zh-CN"/>
      </w:rPr>
    </w:lvl>
  </w:abstractNum>
  <w:abstractNum w:abstractNumId="10">
    <w:nsid w:val="318459A9"/>
    <w:multiLevelType w:val="hybridMultilevel"/>
    <w:tmpl w:val="C39E1910"/>
    <w:lvl w:ilvl="0" w:tplc="F9B65340">
      <w:start w:val="1"/>
      <w:numFmt w:val="decimal"/>
      <w:lvlText w:val="%1."/>
      <w:lvlJc w:val="left"/>
      <w:pPr>
        <w:ind w:left="806" w:hanging="488"/>
        <w:jc w:val="left"/>
      </w:pPr>
      <w:rPr>
        <w:rFonts w:ascii="宋体" w:eastAsia="宋体" w:hAnsi="宋体" w:cs="宋体" w:hint="default"/>
        <w:spacing w:val="3"/>
        <w:w w:val="99"/>
        <w:sz w:val="30"/>
        <w:szCs w:val="30"/>
        <w:lang w:val="zh-CN" w:eastAsia="zh-CN" w:bidi="zh-CN"/>
      </w:rPr>
    </w:lvl>
    <w:lvl w:ilvl="1" w:tplc="3DDC8A72">
      <w:start w:val="1"/>
      <w:numFmt w:val="decimal"/>
      <w:lvlText w:val="%2."/>
      <w:lvlJc w:val="left"/>
      <w:pPr>
        <w:ind w:left="92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2" w:tplc="98F2EC4A">
      <w:numFmt w:val="bullet"/>
      <w:lvlText w:val="•"/>
      <w:lvlJc w:val="left"/>
      <w:pPr>
        <w:ind w:left="1969" w:hanging="322"/>
      </w:pPr>
      <w:rPr>
        <w:rFonts w:hint="default"/>
        <w:lang w:val="zh-CN" w:eastAsia="zh-CN" w:bidi="zh-CN"/>
      </w:rPr>
    </w:lvl>
    <w:lvl w:ilvl="3" w:tplc="686A11DC">
      <w:numFmt w:val="bullet"/>
      <w:lvlText w:val="•"/>
      <w:lvlJc w:val="left"/>
      <w:pPr>
        <w:ind w:left="3019" w:hanging="322"/>
      </w:pPr>
      <w:rPr>
        <w:rFonts w:hint="default"/>
        <w:lang w:val="zh-CN" w:eastAsia="zh-CN" w:bidi="zh-CN"/>
      </w:rPr>
    </w:lvl>
    <w:lvl w:ilvl="4" w:tplc="A59E3530">
      <w:numFmt w:val="bullet"/>
      <w:lvlText w:val="•"/>
      <w:lvlJc w:val="left"/>
      <w:pPr>
        <w:ind w:left="4068" w:hanging="322"/>
      </w:pPr>
      <w:rPr>
        <w:rFonts w:hint="default"/>
        <w:lang w:val="zh-CN" w:eastAsia="zh-CN" w:bidi="zh-CN"/>
      </w:rPr>
    </w:lvl>
    <w:lvl w:ilvl="5" w:tplc="BC72E3FE">
      <w:numFmt w:val="bullet"/>
      <w:lvlText w:val="•"/>
      <w:lvlJc w:val="left"/>
      <w:pPr>
        <w:ind w:left="5118" w:hanging="322"/>
      </w:pPr>
      <w:rPr>
        <w:rFonts w:hint="default"/>
        <w:lang w:val="zh-CN" w:eastAsia="zh-CN" w:bidi="zh-CN"/>
      </w:rPr>
    </w:lvl>
    <w:lvl w:ilvl="6" w:tplc="2B2EFCE6">
      <w:numFmt w:val="bullet"/>
      <w:lvlText w:val="•"/>
      <w:lvlJc w:val="left"/>
      <w:pPr>
        <w:ind w:left="6167" w:hanging="322"/>
      </w:pPr>
      <w:rPr>
        <w:rFonts w:hint="default"/>
        <w:lang w:val="zh-CN" w:eastAsia="zh-CN" w:bidi="zh-CN"/>
      </w:rPr>
    </w:lvl>
    <w:lvl w:ilvl="7" w:tplc="A260CA12">
      <w:numFmt w:val="bullet"/>
      <w:lvlText w:val="•"/>
      <w:lvlJc w:val="left"/>
      <w:pPr>
        <w:ind w:left="7217" w:hanging="322"/>
      </w:pPr>
      <w:rPr>
        <w:rFonts w:hint="default"/>
        <w:lang w:val="zh-CN" w:eastAsia="zh-CN" w:bidi="zh-CN"/>
      </w:rPr>
    </w:lvl>
    <w:lvl w:ilvl="8" w:tplc="9A449FD4">
      <w:numFmt w:val="bullet"/>
      <w:lvlText w:val="•"/>
      <w:lvlJc w:val="left"/>
      <w:pPr>
        <w:ind w:left="8266" w:hanging="322"/>
      </w:pPr>
      <w:rPr>
        <w:rFonts w:hint="default"/>
        <w:lang w:val="zh-CN" w:eastAsia="zh-CN" w:bidi="zh-CN"/>
      </w:rPr>
    </w:lvl>
  </w:abstractNum>
  <w:abstractNum w:abstractNumId="11">
    <w:nsid w:val="37487D33"/>
    <w:multiLevelType w:val="hybridMultilevel"/>
    <w:tmpl w:val="E408C112"/>
    <w:lvl w:ilvl="0" w:tplc="69C29E60">
      <w:start w:val="1"/>
      <w:numFmt w:val="decimal"/>
      <w:lvlText w:val="%1."/>
      <w:lvlJc w:val="left"/>
      <w:pPr>
        <w:ind w:left="92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42E01936">
      <w:numFmt w:val="bullet"/>
      <w:lvlText w:val="•"/>
      <w:lvlJc w:val="left"/>
      <w:pPr>
        <w:ind w:left="1864" w:hanging="322"/>
      </w:pPr>
      <w:rPr>
        <w:rFonts w:hint="default"/>
        <w:lang w:val="zh-CN" w:eastAsia="zh-CN" w:bidi="zh-CN"/>
      </w:rPr>
    </w:lvl>
    <w:lvl w:ilvl="2" w:tplc="9D52C1D2"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plc="22F2F5CA">
      <w:numFmt w:val="bullet"/>
      <w:lvlText w:val="•"/>
      <w:lvlJc w:val="left"/>
      <w:pPr>
        <w:ind w:left="3753" w:hanging="322"/>
      </w:pPr>
      <w:rPr>
        <w:rFonts w:hint="default"/>
        <w:lang w:val="zh-CN" w:eastAsia="zh-CN" w:bidi="zh-CN"/>
      </w:rPr>
    </w:lvl>
    <w:lvl w:ilvl="4" w:tplc="0C36E550">
      <w:numFmt w:val="bullet"/>
      <w:lvlText w:val="•"/>
      <w:lvlJc w:val="left"/>
      <w:pPr>
        <w:ind w:left="4698" w:hanging="322"/>
      </w:pPr>
      <w:rPr>
        <w:rFonts w:hint="default"/>
        <w:lang w:val="zh-CN" w:eastAsia="zh-CN" w:bidi="zh-CN"/>
      </w:rPr>
    </w:lvl>
    <w:lvl w:ilvl="5" w:tplc="BB5C4F1C"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6" w:tplc="536CCF0C">
      <w:numFmt w:val="bullet"/>
      <w:lvlText w:val="•"/>
      <w:lvlJc w:val="left"/>
      <w:pPr>
        <w:ind w:left="6587" w:hanging="322"/>
      </w:pPr>
      <w:rPr>
        <w:rFonts w:hint="default"/>
        <w:lang w:val="zh-CN" w:eastAsia="zh-CN" w:bidi="zh-CN"/>
      </w:rPr>
    </w:lvl>
    <w:lvl w:ilvl="7" w:tplc="82D835FC">
      <w:numFmt w:val="bullet"/>
      <w:lvlText w:val="•"/>
      <w:lvlJc w:val="left"/>
      <w:pPr>
        <w:ind w:left="7532" w:hanging="322"/>
      </w:pPr>
      <w:rPr>
        <w:rFonts w:hint="default"/>
        <w:lang w:val="zh-CN" w:eastAsia="zh-CN" w:bidi="zh-CN"/>
      </w:rPr>
    </w:lvl>
    <w:lvl w:ilvl="8" w:tplc="6EA654C0">
      <w:numFmt w:val="bullet"/>
      <w:lvlText w:val="•"/>
      <w:lvlJc w:val="left"/>
      <w:pPr>
        <w:ind w:left="8476" w:hanging="322"/>
      </w:pPr>
      <w:rPr>
        <w:rFonts w:hint="default"/>
        <w:lang w:val="zh-CN" w:eastAsia="zh-CN" w:bidi="zh-CN"/>
      </w:rPr>
    </w:lvl>
  </w:abstractNum>
  <w:abstractNum w:abstractNumId="12">
    <w:nsid w:val="4ED501E5"/>
    <w:multiLevelType w:val="hybridMultilevel"/>
    <w:tmpl w:val="A486435A"/>
    <w:lvl w:ilvl="0" w:tplc="1F12475E">
      <w:start w:val="1"/>
      <w:numFmt w:val="decimal"/>
      <w:lvlText w:val="（%1）"/>
      <w:lvlJc w:val="left"/>
      <w:pPr>
        <w:ind w:left="921" w:hanging="804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4F2A5E5E">
      <w:numFmt w:val="bullet"/>
      <w:lvlText w:val="•"/>
      <w:lvlJc w:val="left"/>
      <w:pPr>
        <w:ind w:left="1864" w:hanging="804"/>
      </w:pPr>
      <w:rPr>
        <w:rFonts w:hint="default"/>
        <w:lang w:val="zh-CN" w:eastAsia="zh-CN" w:bidi="zh-CN"/>
      </w:rPr>
    </w:lvl>
    <w:lvl w:ilvl="2" w:tplc="C63218FE">
      <w:numFmt w:val="bullet"/>
      <w:lvlText w:val="•"/>
      <w:lvlJc w:val="left"/>
      <w:pPr>
        <w:ind w:left="2809" w:hanging="804"/>
      </w:pPr>
      <w:rPr>
        <w:rFonts w:hint="default"/>
        <w:lang w:val="zh-CN" w:eastAsia="zh-CN" w:bidi="zh-CN"/>
      </w:rPr>
    </w:lvl>
    <w:lvl w:ilvl="3" w:tplc="115A0504">
      <w:numFmt w:val="bullet"/>
      <w:lvlText w:val="•"/>
      <w:lvlJc w:val="left"/>
      <w:pPr>
        <w:ind w:left="3753" w:hanging="804"/>
      </w:pPr>
      <w:rPr>
        <w:rFonts w:hint="default"/>
        <w:lang w:val="zh-CN" w:eastAsia="zh-CN" w:bidi="zh-CN"/>
      </w:rPr>
    </w:lvl>
    <w:lvl w:ilvl="4" w:tplc="B080D04A">
      <w:numFmt w:val="bullet"/>
      <w:lvlText w:val="•"/>
      <w:lvlJc w:val="left"/>
      <w:pPr>
        <w:ind w:left="4698" w:hanging="804"/>
      </w:pPr>
      <w:rPr>
        <w:rFonts w:hint="default"/>
        <w:lang w:val="zh-CN" w:eastAsia="zh-CN" w:bidi="zh-CN"/>
      </w:rPr>
    </w:lvl>
    <w:lvl w:ilvl="5" w:tplc="5F522E12">
      <w:numFmt w:val="bullet"/>
      <w:lvlText w:val="•"/>
      <w:lvlJc w:val="left"/>
      <w:pPr>
        <w:ind w:left="5643" w:hanging="804"/>
      </w:pPr>
      <w:rPr>
        <w:rFonts w:hint="default"/>
        <w:lang w:val="zh-CN" w:eastAsia="zh-CN" w:bidi="zh-CN"/>
      </w:rPr>
    </w:lvl>
    <w:lvl w:ilvl="6" w:tplc="E0BC1C88">
      <w:numFmt w:val="bullet"/>
      <w:lvlText w:val="•"/>
      <w:lvlJc w:val="left"/>
      <w:pPr>
        <w:ind w:left="6587" w:hanging="804"/>
      </w:pPr>
      <w:rPr>
        <w:rFonts w:hint="default"/>
        <w:lang w:val="zh-CN" w:eastAsia="zh-CN" w:bidi="zh-CN"/>
      </w:rPr>
    </w:lvl>
    <w:lvl w:ilvl="7" w:tplc="E354B3EC">
      <w:numFmt w:val="bullet"/>
      <w:lvlText w:val="•"/>
      <w:lvlJc w:val="left"/>
      <w:pPr>
        <w:ind w:left="7532" w:hanging="804"/>
      </w:pPr>
      <w:rPr>
        <w:rFonts w:hint="default"/>
        <w:lang w:val="zh-CN" w:eastAsia="zh-CN" w:bidi="zh-CN"/>
      </w:rPr>
    </w:lvl>
    <w:lvl w:ilvl="8" w:tplc="16286E96">
      <w:numFmt w:val="bullet"/>
      <w:lvlText w:val="•"/>
      <w:lvlJc w:val="left"/>
      <w:pPr>
        <w:ind w:left="8476" w:hanging="804"/>
      </w:pPr>
      <w:rPr>
        <w:rFonts w:hint="default"/>
        <w:lang w:val="zh-CN" w:eastAsia="zh-CN" w:bidi="zh-CN"/>
      </w:rPr>
    </w:lvl>
  </w:abstractNum>
  <w:abstractNum w:abstractNumId="13">
    <w:nsid w:val="597113DD"/>
    <w:multiLevelType w:val="hybridMultilevel"/>
    <w:tmpl w:val="8B048BAC"/>
    <w:lvl w:ilvl="0" w:tplc="AEB62EFC">
      <w:start w:val="1"/>
      <w:numFmt w:val="decimal"/>
      <w:lvlText w:val="%1."/>
      <w:lvlJc w:val="left"/>
      <w:pPr>
        <w:ind w:left="1888" w:hanging="329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E0F4ABB8">
      <w:numFmt w:val="bullet"/>
      <w:lvlText w:val="•"/>
      <w:lvlJc w:val="left"/>
      <w:pPr>
        <w:ind w:left="2728" w:hanging="329"/>
      </w:pPr>
      <w:rPr>
        <w:rFonts w:hint="default"/>
        <w:lang w:val="zh-CN" w:eastAsia="zh-CN" w:bidi="zh-CN"/>
      </w:rPr>
    </w:lvl>
    <w:lvl w:ilvl="2" w:tplc="50A8D076">
      <w:numFmt w:val="bullet"/>
      <w:lvlText w:val="•"/>
      <w:lvlJc w:val="left"/>
      <w:pPr>
        <w:ind w:left="3577" w:hanging="329"/>
      </w:pPr>
      <w:rPr>
        <w:rFonts w:hint="default"/>
        <w:lang w:val="zh-CN" w:eastAsia="zh-CN" w:bidi="zh-CN"/>
      </w:rPr>
    </w:lvl>
    <w:lvl w:ilvl="3" w:tplc="C18A3CB6">
      <w:numFmt w:val="bullet"/>
      <w:lvlText w:val="•"/>
      <w:lvlJc w:val="left"/>
      <w:pPr>
        <w:ind w:left="4425" w:hanging="329"/>
      </w:pPr>
      <w:rPr>
        <w:rFonts w:hint="default"/>
        <w:lang w:val="zh-CN" w:eastAsia="zh-CN" w:bidi="zh-CN"/>
      </w:rPr>
    </w:lvl>
    <w:lvl w:ilvl="4" w:tplc="72023D06">
      <w:numFmt w:val="bullet"/>
      <w:lvlText w:val="•"/>
      <w:lvlJc w:val="left"/>
      <w:pPr>
        <w:ind w:left="5274" w:hanging="329"/>
      </w:pPr>
      <w:rPr>
        <w:rFonts w:hint="default"/>
        <w:lang w:val="zh-CN" w:eastAsia="zh-CN" w:bidi="zh-CN"/>
      </w:rPr>
    </w:lvl>
    <w:lvl w:ilvl="5" w:tplc="8EEA15D6">
      <w:numFmt w:val="bullet"/>
      <w:lvlText w:val="•"/>
      <w:lvlJc w:val="left"/>
      <w:pPr>
        <w:ind w:left="6123" w:hanging="329"/>
      </w:pPr>
      <w:rPr>
        <w:rFonts w:hint="default"/>
        <w:lang w:val="zh-CN" w:eastAsia="zh-CN" w:bidi="zh-CN"/>
      </w:rPr>
    </w:lvl>
    <w:lvl w:ilvl="6" w:tplc="3BC21162">
      <w:numFmt w:val="bullet"/>
      <w:lvlText w:val="•"/>
      <w:lvlJc w:val="left"/>
      <w:pPr>
        <w:ind w:left="6971" w:hanging="329"/>
      </w:pPr>
      <w:rPr>
        <w:rFonts w:hint="default"/>
        <w:lang w:val="zh-CN" w:eastAsia="zh-CN" w:bidi="zh-CN"/>
      </w:rPr>
    </w:lvl>
    <w:lvl w:ilvl="7" w:tplc="41107C54">
      <w:numFmt w:val="bullet"/>
      <w:lvlText w:val="•"/>
      <w:lvlJc w:val="left"/>
      <w:pPr>
        <w:ind w:left="7820" w:hanging="329"/>
      </w:pPr>
      <w:rPr>
        <w:rFonts w:hint="default"/>
        <w:lang w:val="zh-CN" w:eastAsia="zh-CN" w:bidi="zh-CN"/>
      </w:rPr>
    </w:lvl>
    <w:lvl w:ilvl="8" w:tplc="153AD5B6">
      <w:numFmt w:val="bullet"/>
      <w:lvlText w:val="•"/>
      <w:lvlJc w:val="left"/>
      <w:pPr>
        <w:ind w:left="8668" w:hanging="329"/>
      </w:pPr>
      <w:rPr>
        <w:rFonts w:hint="default"/>
        <w:lang w:val="zh-CN" w:eastAsia="zh-CN" w:bidi="zh-CN"/>
      </w:rPr>
    </w:lvl>
  </w:abstractNum>
  <w:abstractNum w:abstractNumId="14">
    <w:nsid w:val="5B033903"/>
    <w:multiLevelType w:val="hybridMultilevel"/>
    <w:tmpl w:val="C1961E50"/>
    <w:lvl w:ilvl="0" w:tplc="2406742A">
      <w:start w:val="1"/>
      <w:numFmt w:val="decimal"/>
      <w:lvlText w:val="（%1）"/>
      <w:lvlJc w:val="left"/>
      <w:pPr>
        <w:ind w:left="921" w:hanging="804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F7FE8DCE">
      <w:numFmt w:val="bullet"/>
      <w:lvlText w:val="•"/>
      <w:lvlJc w:val="left"/>
      <w:pPr>
        <w:ind w:left="1864" w:hanging="804"/>
      </w:pPr>
      <w:rPr>
        <w:rFonts w:hint="default"/>
        <w:lang w:val="zh-CN" w:eastAsia="zh-CN" w:bidi="zh-CN"/>
      </w:rPr>
    </w:lvl>
    <w:lvl w:ilvl="2" w:tplc="BF302E3E">
      <w:numFmt w:val="bullet"/>
      <w:lvlText w:val="•"/>
      <w:lvlJc w:val="left"/>
      <w:pPr>
        <w:ind w:left="2809" w:hanging="804"/>
      </w:pPr>
      <w:rPr>
        <w:rFonts w:hint="default"/>
        <w:lang w:val="zh-CN" w:eastAsia="zh-CN" w:bidi="zh-CN"/>
      </w:rPr>
    </w:lvl>
    <w:lvl w:ilvl="3" w:tplc="773492E6">
      <w:numFmt w:val="bullet"/>
      <w:lvlText w:val="•"/>
      <w:lvlJc w:val="left"/>
      <w:pPr>
        <w:ind w:left="3753" w:hanging="804"/>
      </w:pPr>
      <w:rPr>
        <w:rFonts w:hint="default"/>
        <w:lang w:val="zh-CN" w:eastAsia="zh-CN" w:bidi="zh-CN"/>
      </w:rPr>
    </w:lvl>
    <w:lvl w:ilvl="4" w:tplc="F75E5A4E">
      <w:numFmt w:val="bullet"/>
      <w:lvlText w:val="•"/>
      <w:lvlJc w:val="left"/>
      <w:pPr>
        <w:ind w:left="4698" w:hanging="804"/>
      </w:pPr>
      <w:rPr>
        <w:rFonts w:hint="default"/>
        <w:lang w:val="zh-CN" w:eastAsia="zh-CN" w:bidi="zh-CN"/>
      </w:rPr>
    </w:lvl>
    <w:lvl w:ilvl="5" w:tplc="F888FDCA">
      <w:numFmt w:val="bullet"/>
      <w:lvlText w:val="•"/>
      <w:lvlJc w:val="left"/>
      <w:pPr>
        <w:ind w:left="5643" w:hanging="804"/>
      </w:pPr>
      <w:rPr>
        <w:rFonts w:hint="default"/>
        <w:lang w:val="zh-CN" w:eastAsia="zh-CN" w:bidi="zh-CN"/>
      </w:rPr>
    </w:lvl>
    <w:lvl w:ilvl="6" w:tplc="DFF2EF2A">
      <w:numFmt w:val="bullet"/>
      <w:lvlText w:val="•"/>
      <w:lvlJc w:val="left"/>
      <w:pPr>
        <w:ind w:left="6587" w:hanging="804"/>
      </w:pPr>
      <w:rPr>
        <w:rFonts w:hint="default"/>
        <w:lang w:val="zh-CN" w:eastAsia="zh-CN" w:bidi="zh-CN"/>
      </w:rPr>
    </w:lvl>
    <w:lvl w:ilvl="7" w:tplc="ABE89620">
      <w:numFmt w:val="bullet"/>
      <w:lvlText w:val="•"/>
      <w:lvlJc w:val="left"/>
      <w:pPr>
        <w:ind w:left="7532" w:hanging="804"/>
      </w:pPr>
      <w:rPr>
        <w:rFonts w:hint="default"/>
        <w:lang w:val="zh-CN" w:eastAsia="zh-CN" w:bidi="zh-CN"/>
      </w:rPr>
    </w:lvl>
    <w:lvl w:ilvl="8" w:tplc="E3B884B2">
      <w:numFmt w:val="bullet"/>
      <w:lvlText w:val="•"/>
      <w:lvlJc w:val="left"/>
      <w:pPr>
        <w:ind w:left="8476" w:hanging="804"/>
      </w:pPr>
      <w:rPr>
        <w:rFonts w:hint="default"/>
        <w:lang w:val="zh-CN" w:eastAsia="zh-CN" w:bidi="zh-CN"/>
      </w:rPr>
    </w:lvl>
  </w:abstractNum>
  <w:abstractNum w:abstractNumId="15">
    <w:nsid w:val="5FA57858"/>
    <w:multiLevelType w:val="hybridMultilevel"/>
    <w:tmpl w:val="5096E16A"/>
    <w:lvl w:ilvl="0" w:tplc="6186C5D8">
      <w:start w:val="1"/>
      <w:numFmt w:val="decimal"/>
      <w:lvlText w:val="%1."/>
      <w:lvlJc w:val="left"/>
      <w:pPr>
        <w:ind w:left="92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84D0AEEA">
      <w:numFmt w:val="bullet"/>
      <w:lvlText w:val="•"/>
      <w:lvlJc w:val="left"/>
      <w:pPr>
        <w:ind w:left="1864" w:hanging="322"/>
      </w:pPr>
      <w:rPr>
        <w:rFonts w:hint="default"/>
        <w:lang w:val="zh-CN" w:eastAsia="zh-CN" w:bidi="zh-CN"/>
      </w:rPr>
    </w:lvl>
    <w:lvl w:ilvl="2" w:tplc="F9783062"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plc="7BD40EEC">
      <w:numFmt w:val="bullet"/>
      <w:lvlText w:val="•"/>
      <w:lvlJc w:val="left"/>
      <w:pPr>
        <w:ind w:left="3753" w:hanging="322"/>
      </w:pPr>
      <w:rPr>
        <w:rFonts w:hint="default"/>
        <w:lang w:val="zh-CN" w:eastAsia="zh-CN" w:bidi="zh-CN"/>
      </w:rPr>
    </w:lvl>
    <w:lvl w:ilvl="4" w:tplc="CF4629E4">
      <w:numFmt w:val="bullet"/>
      <w:lvlText w:val="•"/>
      <w:lvlJc w:val="left"/>
      <w:pPr>
        <w:ind w:left="4698" w:hanging="322"/>
      </w:pPr>
      <w:rPr>
        <w:rFonts w:hint="default"/>
        <w:lang w:val="zh-CN" w:eastAsia="zh-CN" w:bidi="zh-CN"/>
      </w:rPr>
    </w:lvl>
    <w:lvl w:ilvl="5" w:tplc="89480D74"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6" w:tplc="85A69836">
      <w:numFmt w:val="bullet"/>
      <w:lvlText w:val="•"/>
      <w:lvlJc w:val="left"/>
      <w:pPr>
        <w:ind w:left="6587" w:hanging="322"/>
      </w:pPr>
      <w:rPr>
        <w:rFonts w:hint="default"/>
        <w:lang w:val="zh-CN" w:eastAsia="zh-CN" w:bidi="zh-CN"/>
      </w:rPr>
    </w:lvl>
    <w:lvl w:ilvl="7" w:tplc="C2326E4A">
      <w:numFmt w:val="bullet"/>
      <w:lvlText w:val="•"/>
      <w:lvlJc w:val="left"/>
      <w:pPr>
        <w:ind w:left="7532" w:hanging="322"/>
      </w:pPr>
      <w:rPr>
        <w:rFonts w:hint="default"/>
        <w:lang w:val="zh-CN" w:eastAsia="zh-CN" w:bidi="zh-CN"/>
      </w:rPr>
    </w:lvl>
    <w:lvl w:ilvl="8" w:tplc="A252D1AE">
      <w:numFmt w:val="bullet"/>
      <w:lvlText w:val="•"/>
      <w:lvlJc w:val="left"/>
      <w:pPr>
        <w:ind w:left="8476" w:hanging="322"/>
      </w:pPr>
      <w:rPr>
        <w:rFonts w:hint="default"/>
        <w:lang w:val="zh-CN" w:eastAsia="zh-CN" w:bidi="zh-CN"/>
      </w:rPr>
    </w:lvl>
  </w:abstractNum>
  <w:abstractNum w:abstractNumId="16">
    <w:nsid w:val="61E440F1"/>
    <w:multiLevelType w:val="hybridMultilevel"/>
    <w:tmpl w:val="4AAC2A46"/>
    <w:lvl w:ilvl="0" w:tplc="170C6A36">
      <w:start w:val="1"/>
      <w:numFmt w:val="decimal"/>
      <w:lvlText w:val="%1."/>
      <w:lvlJc w:val="left"/>
      <w:pPr>
        <w:ind w:left="92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2A5421D0">
      <w:numFmt w:val="bullet"/>
      <w:lvlText w:val="•"/>
      <w:lvlJc w:val="left"/>
      <w:pPr>
        <w:ind w:left="1864" w:hanging="322"/>
      </w:pPr>
      <w:rPr>
        <w:rFonts w:hint="default"/>
        <w:lang w:val="zh-CN" w:eastAsia="zh-CN" w:bidi="zh-CN"/>
      </w:rPr>
    </w:lvl>
    <w:lvl w:ilvl="2" w:tplc="6EF4F46C"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plc="7F182ED2">
      <w:numFmt w:val="bullet"/>
      <w:lvlText w:val="•"/>
      <w:lvlJc w:val="left"/>
      <w:pPr>
        <w:ind w:left="3753" w:hanging="322"/>
      </w:pPr>
      <w:rPr>
        <w:rFonts w:hint="default"/>
        <w:lang w:val="zh-CN" w:eastAsia="zh-CN" w:bidi="zh-CN"/>
      </w:rPr>
    </w:lvl>
    <w:lvl w:ilvl="4" w:tplc="AC688E90">
      <w:numFmt w:val="bullet"/>
      <w:lvlText w:val="•"/>
      <w:lvlJc w:val="left"/>
      <w:pPr>
        <w:ind w:left="4698" w:hanging="322"/>
      </w:pPr>
      <w:rPr>
        <w:rFonts w:hint="default"/>
        <w:lang w:val="zh-CN" w:eastAsia="zh-CN" w:bidi="zh-CN"/>
      </w:rPr>
    </w:lvl>
    <w:lvl w:ilvl="5" w:tplc="A738A0C4"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6" w:tplc="EDEABAA2">
      <w:numFmt w:val="bullet"/>
      <w:lvlText w:val="•"/>
      <w:lvlJc w:val="left"/>
      <w:pPr>
        <w:ind w:left="6587" w:hanging="322"/>
      </w:pPr>
      <w:rPr>
        <w:rFonts w:hint="default"/>
        <w:lang w:val="zh-CN" w:eastAsia="zh-CN" w:bidi="zh-CN"/>
      </w:rPr>
    </w:lvl>
    <w:lvl w:ilvl="7" w:tplc="8CB6C5A4">
      <w:numFmt w:val="bullet"/>
      <w:lvlText w:val="•"/>
      <w:lvlJc w:val="left"/>
      <w:pPr>
        <w:ind w:left="7532" w:hanging="322"/>
      </w:pPr>
      <w:rPr>
        <w:rFonts w:hint="default"/>
        <w:lang w:val="zh-CN" w:eastAsia="zh-CN" w:bidi="zh-CN"/>
      </w:rPr>
    </w:lvl>
    <w:lvl w:ilvl="8" w:tplc="AB963942">
      <w:numFmt w:val="bullet"/>
      <w:lvlText w:val="•"/>
      <w:lvlJc w:val="left"/>
      <w:pPr>
        <w:ind w:left="8476" w:hanging="322"/>
      </w:pPr>
      <w:rPr>
        <w:rFonts w:hint="default"/>
        <w:lang w:val="zh-CN" w:eastAsia="zh-CN" w:bidi="zh-CN"/>
      </w:rPr>
    </w:lvl>
  </w:abstractNum>
  <w:abstractNum w:abstractNumId="17">
    <w:nsid w:val="660060B6"/>
    <w:multiLevelType w:val="hybridMultilevel"/>
    <w:tmpl w:val="BD9E0518"/>
    <w:lvl w:ilvl="0" w:tplc="D368F842">
      <w:start w:val="1"/>
      <w:numFmt w:val="decimal"/>
      <w:lvlText w:val="%1."/>
      <w:lvlJc w:val="left"/>
      <w:pPr>
        <w:ind w:left="188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913C23A6">
      <w:numFmt w:val="bullet"/>
      <w:lvlText w:val="•"/>
      <w:lvlJc w:val="left"/>
      <w:pPr>
        <w:ind w:left="2728" w:hanging="322"/>
      </w:pPr>
      <w:rPr>
        <w:rFonts w:hint="default"/>
        <w:lang w:val="zh-CN" w:eastAsia="zh-CN" w:bidi="zh-CN"/>
      </w:rPr>
    </w:lvl>
    <w:lvl w:ilvl="2" w:tplc="DFB4A92E">
      <w:numFmt w:val="bullet"/>
      <w:lvlText w:val="•"/>
      <w:lvlJc w:val="left"/>
      <w:pPr>
        <w:ind w:left="3577" w:hanging="322"/>
      </w:pPr>
      <w:rPr>
        <w:rFonts w:hint="default"/>
        <w:lang w:val="zh-CN" w:eastAsia="zh-CN" w:bidi="zh-CN"/>
      </w:rPr>
    </w:lvl>
    <w:lvl w:ilvl="3" w:tplc="F5B4AE52">
      <w:numFmt w:val="bullet"/>
      <w:lvlText w:val="•"/>
      <w:lvlJc w:val="left"/>
      <w:pPr>
        <w:ind w:left="4425" w:hanging="322"/>
      </w:pPr>
      <w:rPr>
        <w:rFonts w:hint="default"/>
        <w:lang w:val="zh-CN" w:eastAsia="zh-CN" w:bidi="zh-CN"/>
      </w:rPr>
    </w:lvl>
    <w:lvl w:ilvl="4" w:tplc="039A6976">
      <w:numFmt w:val="bullet"/>
      <w:lvlText w:val="•"/>
      <w:lvlJc w:val="left"/>
      <w:pPr>
        <w:ind w:left="5274" w:hanging="322"/>
      </w:pPr>
      <w:rPr>
        <w:rFonts w:hint="default"/>
        <w:lang w:val="zh-CN" w:eastAsia="zh-CN" w:bidi="zh-CN"/>
      </w:rPr>
    </w:lvl>
    <w:lvl w:ilvl="5" w:tplc="52B42F8E">
      <w:numFmt w:val="bullet"/>
      <w:lvlText w:val="•"/>
      <w:lvlJc w:val="left"/>
      <w:pPr>
        <w:ind w:left="6123" w:hanging="322"/>
      </w:pPr>
      <w:rPr>
        <w:rFonts w:hint="default"/>
        <w:lang w:val="zh-CN" w:eastAsia="zh-CN" w:bidi="zh-CN"/>
      </w:rPr>
    </w:lvl>
    <w:lvl w:ilvl="6" w:tplc="A192FB5A">
      <w:numFmt w:val="bullet"/>
      <w:lvlText w:val="•"/>
      <w:lvlJc w:val="left"/>
      <w:pPr>
        <w:ind w:left="6971" w:hanging="322"/>
      </w:pPr>
      <w:rPr>
        <w:rFonts w:hint="default"/>
        <w:lang w:val="zh-CN" w:eastAsia="zh-CN" w:bidi="zh-CN"/>
      </w:rPr>
    </w:lvl>
    <w:lvl w:ilvl="7" w:tplc="3198EC58">
      <w:numFmt w:val="bullet"/>
      <w:lvlText w:val="•"/>
      <w:lvlJc w:val="left"/>
      <w:pPr>
        <w:ind w:left="7820" w:hanging="322"/>
      </w:pPr>
      <w:rPr>
        <w:rFonts w:hint="default"/>
        <w:lang w:val="zh-CN" w:eastAsia="zh-CN" w:bidi="zh-CN"/>
      </w:rPr>
    </w:lvl>
    <w:lvl w:ilvl="8" w:tplc="B44E9FDE">
      <w:numFmt w:val="bullet"/>
      <w:lvlText w:val="•"/>
      <w:lvlJc w:val="left"/>
      <w:pPr>
        <w:ind w:left="8668" w:hanging="322"/>
      </w:pPr>
      <w:rPr>
        <w:rFonts w:hint="default"/>
        <w:lang w:val="zh-CN" w:eastAsia="zh-CN" w:bidi="zh-CN"/>
      </w:rPr>
    </w:lvl>
  </w:abstractNum>
  <w:abstractNum w:abstractNumId="18">
    <w:nsid w:val="6C9B51DA"/>
    <w:multiLevelType w:val="hybridMultilevel"/>
    <w:tmpl w:val="C312270A"/>
    <w:lvl w:ilvl="0" w:tplc="19AEA406">
      <w:start w:val="1"/>
      <w:numFmt w:val="decimal"/>
      <w:lvlText w:val="%1."/>
      <w:lvlJc w:val="left"/>
      <w:pPr>
        <w:ind w:left="921" w:hanging="32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247C1DDE">
      <w:numFmt w:val="bullet"/>
      <w:lvlText w:val="•"/>
      <w:lvlJc w:val="left"/>
      <w:pPr>
        <w:ind w:left="1864" w:hanging="322"/>
      </w:pPr>
      <w:rPr>
        <w:rFonts w:hint="default"/>
        <w:lang w:val="zh-CN" w:eastAsia="zh-CN" w:bidi="zh-CN"/>
      </w:rPr>
    </w:lvl>
    <w:lvl w:ilvl="2" w:tplc="3D1A76F8">
      <w:numFmt w:val="bullet"/>
      <w:lvlText w:val="•"/>
      <w:lvlJc w:val="left"/>
      <w:pPr>
        <w:ind w:left="2809" w:hanging="322"/>
      </w:pPr>
      <w:rPr>
        <w:rFonts w:hint="default"/>
        <w:lang w:val="zh-CN" w:eastAsia="zh-CN" w:bidi="zh-CN"/>
      </w:rPr>
    </w:lvl>
    <w:lvl w:ilvl="3" w:tplc="73A88710">
      <w:numFmt w:val="bullet"/>
      <w:lvlText w:val="•"/>
      <w:lvlJc w:val="left"/>
      <w:pPr>
        <w:ind w:left="3753" w:hanging="322"/>
      </w:pPr>
      <w:rPr>
        <w:rFonts w:hint="default"/>
        <w:lang w:val="zh-CN" w:eastAsia="zh-CN" w:bidi="zh-CN"/>
      </w:rPr>
    </w:lvl>
    <w:lvl w:ilvl="4" w:tplc="F66AD55C">
      <w:numFmt w:val="bullet"/>
      <w:lvlText w:val="•"/>
      <w:lvlJc w:val="left"/>
      <w:pPr>
        <w:ind w:left="4698" w:hanging="322"/>
      </w:pPr>
      <w:rPr>
        <w:rFonts w:hint="default"/>
        <w:lang w:val="zh-CN" w:eastAsia="zh-CN" w:bidi="zh-CN"/>
      </w:rPr>
    </w:lvl>
    <w:lvl w:ilvl="5" w:tplc="AD784EA4">
      <w:numFmt w:val="bullet"/>
      <w:lvlText w:val="•"/>
      <w:lvlJc w:val="left"/>
      <w:pPr>
        <w:ind w:left="5643" w:hanging="322"/>
      </w:pPr>
      <w:rPr>
        <w:rFonts w:hint="default"/>
        <w:lang w:val="zh-CN" w:eastAsia="zh-CN" w:bidi="zh-CN"/>
      </w:rPr>
    </w:lvl>
    <w:lvl w:ilvl="6" w:tplc="59B61A2E">
      <w:numFmt w:val="bullet"/>
      <w:lvlText w:val="•"/>
      <w:lvlJc w:val="left"/>
      <w:pPr>
        <w:ind w:left="6587" w:hanging="322"/>
      </w:pPr>
      <w:rPr>
        <w:rFonts w:hint="default"/>
        <w:lang w:val="zh-CN" w:eastAsia="zh-CN" w:bidi="zh-CN"/>
      </w:rPr>
    </w:lvl>
    <w:lvl w:ilvl="7" w:tplc="DBB2C972">
      <w:numFmt w:val="bullet"/>
      <w:lvlText w:val="•"/>
      <w:lvlJc w:val="left"/>
      <w:pPr>
        <w:ind w:left="7532" w:hanging="322"/>
      </w:pPr>
      <w:rPr>
        <w:rFonts w:hint="default"/>
        <w:lang w:val="zh-CN" w:eastAsia="zh-CN" w:bidi="zh-CN"/>
      </w:rPr>
    </w:lvl>
    <w:lvl w:ilvl="8" w:tplc="D7F8BC16">
      <w:numFmt w:val="bullet"/>
      <w:lvlText w:val="•"/>
      <w:lvlJc w:val="left"/>
      <w:pPr>
        <w:ind w:left="8476" w:hanging="32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8"/>
  </w:num>
  <w:num w:numId="5">
    <w:abstractNumId w:val="14"/>
  </w:num>
  <w:num w:numId="6">
    <w:abstractNumId w:val="4"/>
  </w:num>
  <w:num w:numId="7">
    <w:abstractNumId w:val="17"/>
  </w:num>
  <w:num w:numId="8">
    <w:abstractNumId w:val="11"/>
  </w:num>
  <w:num w:numId="9">
    <w:abstractNumId w:val="16"/>
  </w:num>
  <w:num w:numId="10">
    <w:abstractNumId w:val="2"/>
  </w:num>
  <w:num w:numId="11">
    <w:abstractNumId w:val="1"/>
  </w:num>
  <w:num w:numId="12">
    <w:abstractNumId w:val="6"/>
  </w:num>
  <w:num w:numId="13">
    <w:abstractNumId w:val="7"/>
  </w:num>
  <w:num w:numId="14">
    <w:abstractNumId w:val="15"/>
  </w:num>
  <w:num w:numId="15">
    <w:abstractNumId w:val="12"/>
  </w:num>
  <w:num w:numId="16">
    <w:abstractNumId w:val="3"/>
  </w:num>
  <w:num w:numId="17">
    <w:abstractNumId w:val="13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100"/>
    <w:rsid w:val="0003062F"/>
    <w:rsid w:val="0008340E"/>
    <w:rsid w:val="00083748"/>
    <w:rsid w:val="00084A86"/>
    <w:rsid w:val="00094FC1"/>
    <w:rsid w:val="000A7025"/>
    <w:rsid w:val="000B0624"/>
    <w:rsid w:val="000C379A"/>
    <w:rsid w:val="000D3A5B"/>
    <w:rsid w:val="000D62E0"/>
    <w:rsid w:val="00102FD7"/>
    <w:rsid w:val="001348D9"/>
    <w:rsid w:val="00147783"/>
    <w:rsid w:val="0015770A"/>
    <w:rsid w:val="001664A7"/>
    <w:rsid w:val="00167882"/>
    <w:rsid w:val="0018223C"/>
    <w:rsid w:val="00192330"/>
    <w:rsid w:val="001A05B3"/>
    <w:rsid w:val="001E3D6F"/>
    <w:rsid w:val="00213C9A"/>
    <w:rsid w:val="00227150"/>
    <w:rsid w:val="00236FE0"/>
    <w:rsid w:val="00274BA4"/>
    <w:rsid w:val="00282AED"/>
    <w:rsid w:val="002B0CF8"/>
    <w:rsid w:val="002B0DA7"/>
    <w:rsid w:val="002B77E1"/>
    <w:rsid w:val="002C009D"/>
    <w:rsid w:val="002C3963"/>
    <w:rsid w:val="002E371A"/>
    <w:rsid w:val="002E6187"/>
    <w:rsid w:val="00320347"/>
    <w:rsid w:val="00334493"/>
    <w:rsid w:val="00343603"/>
    <w:rsid w:val="00364ABE"/>
    <w:rsid w:val="003740EB"/>
    <w:rsid w:val="003B1591"/>
    <w:rsid w:val="003D3AFA"/>
    <w:rsid w:val="003F5143"/>
    <w:rsid w:val="00403B99"/>
    <w:rsid w:val="004170B0"/>
    <w:rsid w:val="00424C74"/>
    <w:rsid w:val="0043254D"/>
    <w:rsid w:val="00441E06"/>
    <w:rsid w:val="00453D71"/>
    <w:rsid w:val="00480D16"/>
    <w:rsid w:val="00481822"/>
    <w:rsid w:val="004A6210"/>
    <w:rsid w:val="004F78D9"/>
    <w:rsid w:val="00521935"/>
    <w:rsid w:val="005524D5"/>
    <w:rsid w:val="00556130"/>
    <w:rsid w:val="005575C3"/>
    <w:rsid w:val="0057222D"/>
    <w:rsid w:val="005C39DD"/>
    <w:rsid w:val="005D0F47"/>
    <w:rsid w:val="005F22AF"/>
    <w:rsid w:val="00601E46"/>
    <w:rsid w:val="0060517E"/>
    <w:rsid w:val="0060647E"/>
    <w:rsid w:val="006240F6"/>
    <w:rsid w:val="00635DA5"/>
    <w:rsid w:val="00651456"/>
    <w:rsid w:val="00652A13"/>
    <w:rsid w:val="006924F8"/>
    <w:rsid w:val="006C0A27"/>
    <w:rsid w:val="007045EC"/>
    <w:rsid w:val="0072798A"/>
    <w:rsid w:val="007338FA"/>
    <w:rsid w:val="00747A98"/>
    <w:rsid w:val="00755C8D"/>
    <w:rsid w:val="007635CF"/>
    <w:rsid w:val="00771559"/>
    <w:rsid w:val="007A7891"/>
    <w:rsid w:val="007D08A0"/>
    <w:rsid w:val="007F5651"/>
    <w:rsid w:val="0080036C"/>
    <w:rsid w:val="00805870"/>
    <w:rsid w:val="00814B79"/>
    <w:rsid w:val="008269AC"/>
    <w:rsid w:val="00835AD4"/>
    <w:rsid w:val="008A7A06"/>
    <w:rsid w:val="008B0525"/>
    <w:rsid w:val="008C5817"/>
    <w:rsid w:val="008C749E"/>
    <w:rsid w:val="008D40B0"/>
    <w:rsid w:val="008E4AB5"/>
    <w:rsid w:val="008F0CFA"/>
    <w:rsid w:val="008F5360"/>
    <w:rsid w:val="00923C47"/>
    <w:rsid w:val="009736A2"/>
    <w:rsid w:val="00994BBC"/>
    <w:rsid w:val="009C1FE6"/>
    <w:rsid w:val="009C4A33"/>
    <w:rsid w:val="009D105B"/>
    <w:rsid w:val="009E6026"/>
    <w:rsid w:val="009F2F04"/>
    <w:rsid w:val="00A04526"/>
    <w:rsid w:val="00A116E1"/>
    <w:rsid w:val="00A14726"/>
    <w:rsid w:val="00A27877"/>
    <w:rsid w:val="00A3743C"/>
    <w:rsid w:val="00A46152"/>
    <w:rsid w:val="00A8769A"/>
    <w:rsid w:val="00AD18A6"/>
    <w:rsid w:val="00AD2D0F"/>
    <w:rsid w:val="00AD37F4"/>
    <w:rsid w:val="00AE6100"/>
    <w:rsid w:val="00AE7D87"/>
    <w:rsid w:val="00AF5DD2"/>
    <w:rsid w:val="00B34C2D"/>
    <w:rsid w:val="00B3722D"/>
    <w:rsid w:val="00B37ECA"/>
    <w:rsid w:val="00B43F02"/>
    <w:rsid w:val="00B708D9"/>
    <w:rsid w:val="00B776AD"/>
    <w:rsid w:val="00BB3EBE"/>
    <w:rsid w:val="00BB62B0"/>
    <w:rsid w:val="00BD12EB"/>
    <w:rsid w:val="00BD3336"/>
    <w:rsid w:val="00BD7821"/>
    <w:rsid w:val="00BF249E"/>
    <w:rsid w:val="00BF2F04"/>
    <w:rsid w:val="00C1635E"/>
    <w:rsid w:val="00C27442"/>
    <w:rsid w:val="00C27D22"/>
    <w:rsid w:val="00C33A11"/>
    <w:rsid w:val="00C33A35"/>
    <w:rsid w:val="00C34572"/>
    <w:rsid w:val="00C6083C"/>
    <w:rsid w:val="00C60EAC"/>
    <w:rsid w:val="00C859E3"/>
    <w:rsid w:val="00CB694E"/>
    <w:rsid w:val="00CD4B8C"/>
    <w:rsid w:val="00D27538"/>
    <w:rsid w:val="00D34941"/>
    <w:rsid w:val="00D727B4"/>
    <w:rsid w:val="00D81597"/>
    <w:rsid w:val="00DC5DC3"/>
    <w:rsid w:val="00DC7FE8"/>
    <w:rsid w:val="00E0598E"/>
    <w:rsid w:val="00E11496"/>
    <w:rsid w:val="00E20B02"/>
    <w:rsid w:val="00E35780"/>
    <w:rsid w:val="00E40EC6"/>
    <w:rsid w:val="00E527F6"/>
    <w:rsid w:val="00E64A2D"/>
    <w:rsid w:val="00E667D8"/>
    <w:rsid w:val="00E81535"/>
    <w:rsid w:val="00EA4FCB"/>
    <w:rsid w:val="00EA7AF9"/>
    <w:rsid w:val="00EC643B"/>
    <w:rsid w:val="00EF002A"/>
    <w:rsid w:val="00EF3035"/>
    <w:rsid w:val="00F309DB"/>
    <w:rsid w:val="00F41517"/>
    <w:rsid w:val="00F47D5C"/>
    <w:rsid w:val="00F620AE"/>
    <w:rsid w:val="00F754C3"/>
    <w:rsid w:val="00F975FC"/>
    <w:rsid w:val="00FD6FD9"/>
    <w:rsid w:val="00FE5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10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1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E6100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AE6100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Heading5">
    <w:name w:val="Heading 5"/>
    <w:basedOn w:val="a"/>
    <w:uiPriority w:val="1"/>
    <w:qFormat/>
    <w:rsid w:val="00AE6100"/>
    <w:pPr>
      <w:outlineLvl w:val="5"/>
    </w:pPr>
    <w:rPr>
      <w:b/>
      <w:bCs/>
      <w:sz w:val="36"/>
      <w:szCs w:val="36"/>
    </w:rPr>
  </w:style>
  <w:style w:type="paragraph" w:customStyle="1" w:styleId="Heading6">
    <w:name w:val="Heading 6"/>
    <w:basedOn w:val="a"/>
    <w:uiPriority w:val="1"/>
    <w:qFormat/>
    <w:rsid w:val="00AE6100"/>
    <w:pPr>
      <w:ind w:left="1271"/>
      <w:outlineLvl w:val="6"/>
    </w:pPr>
    <w:rPr>
      <w:rFonts w:ascii="黑体" w:eastAsia="黑体" w:hAnsi="黑体" w:cs="黑体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AE6100"/>
    <w:pPr>
      <w:ind w:left="631" w:firstLine="641"/>
    </w:pPr>
  </w:style>
  <w:style w:type="paragraph" w:customStyle="1" w:styleId="TableParagraph">
    <w:name w:val="Table Paragraph"/>
    <w:basedOn w:val="a"/>
    <w:uiPriority w:val="1"/>
    <w:qFormat/>
    <w:rsid w:val="00AE6100"/>
  </w:style>
  <w:style w:type="paragraph" w:styleId="a5">
    <w:name w:val="Balloon Text"/>
    <w:basedOn w:val="a"/>
    <w:link w:val="Char0"/>
    <w:uiPriority w:val="99"/>
    <w:semiHidden/>
    <w:unhideWhenUsed/>
    <w:rsid w:val="00AE610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AE6100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941</Words>
  <Characters>5367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田伶丽</dc:creator>
  <cp:lastModifiedBy>田伶丽</cp:lastModifiedBy>
  <cp:revision>1</cp:revision>
  <dcterms:created xsi:type="dcterms:W3CDTF">2019-05-21T07:01:00Z</dcterms:created>
  <dcterms:modified xsi:type="dcterms:W3CDTF">2019-05-21T07:04:00Z</dcterms:modified>
</cp:coreProperties>
</file>